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0A" w:rsidRDefault="00960535">
      <w:pPr>
        <w:pStyle w:val="Corpotesto1"/>
        <w:jc w:val="lef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5pt;margin-top:-9pt;width:398.25pt;height:300pt;z-index:-1;visibility:visible;mso-wrap-edited:f" wrapcoords="-41 0 -41 21546 21600 21546 21600 0 -41 0" o:allowoverlap="f">
            <v:imagedata r:id="rId7" o:title=""/>
            <w10:wrap side="right"/>
          </v:shape>
          <o:OLEObject Type="Embed" ProgID="Word.Picture.8" ShapeID="_x0000_s1034" DrawAspect="Content" ObjectID="_1735994524" r:id="rId8"/>
        </w:object>
      </w:r>
      <w:r w:rsidR="000C140A">
        <w:br w:type="textWrapping" w:clear="all"/>
      </w:r>
    </w:p>
    <w:p w:rsidR="000C140A" w:rsidRDefault="000C140A">
      <w:pPr>
        <w:pStyle w:val="Corpotesto1"/>
        <w:jc w:val="center"/>
      </w:pPr>
    </w:p>
    <w:p w:rsidR="000C140A" w:rsidRDefault="000C140A">
      <w:pPr>
        <w:pStyle w:val="Corpotesto1"/>
        <w:jc w:val="cente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color w:val="FF0000"/>
          <w:sz w:val="44"/>
          <w:u w:val="single"/>
        </w:rPr>
      </w:pPr>
    </w:p>
    <w:p w:rsidR="000C140A" w:rsidRDefault="000C140A">
      <w:pPr>
        <w:pStyle w:val="Corpotesto1"/>
        <w:jc w:val="center"/>
        <w:rPr>
          <w:b/>
          <w:bCs/>
          <w:i/>
          <w:iCs/>
          <w:sz w:val="44"/>
          <w:u w:val="single"/>
        </w:rPr>
      </w:pPr>
      <w:r>
        <w:rPr>
          <w:b/>
          <w:bCs/>
          <w:i/>
          <w:iCs/>
          <w:sz w:val="44"/>
          <w:u w:val="single"/>
        </w:rPr>
        <w:t>R</w:t>
      </w:r>
      <w:r w:rsidR="007F2C53">
        <w:rPr>
          <w:b/>
          <w:bCs/>
          <w:i/>
          <w:iCs/>
          <w:sz w:val="44"/>
          <w:u w:val="single"/>
        </w:rPr>
        <w:t>egolamento Particolare Tipo 2023</w:t>
      </w:r>
      <w:r>
        <w:rPr>
          <w:b/>
          <w:bCs/>
          <w:i/>
          <w:iCs/>
          <w:sz w:val="44"/>
          <w:u w:val="single"/>
        </w:rPr>
        <w:t xml:space="preserve"> Accelerazione</w:t>
      </w:r>
    </w:p>
    <w:p w:rsidR="00067789" w:rsidRDefault="00067789">
      <w:pPr>
        <w:pStyle w:val="Corpotesto1"/>
        <w:jc w:val="center"/>
        <w:rPr>
          <w:b/>
          <w:bCs/>
          <w:i/>
          <w:iCs/>
          <w:sz w:val="44"/>
          <w:szCs w:val="22"/>
          <w:u w:val="single"/>
        </w:rPr>
      </w:pPr>
      <w:r>
        <w:rPr>
          <w:b/>
          <w:bCs/>
          <w:i/>
          <w:iCs/>
          <w:sz w:val="44"/>
          <w:szCs w:val="22"/>
          <w:u w:val="single"/>
        </w:rPr>
        <w:t>COMPETIZIONI INTERNAZIONALI NON TITOLATE FIA – COMPETIZIONI NAZIONALI NON TITOLATE ENPEA</w:t>
      </w:r>
    </w:p>
    <w:p w:rsidR="000C140A" w:rsidRDefault="000C140A">
      <w:pPr>
        <w:pStyle w:val="Corpotesto1"/>
        <w:rPr>
          <w:i/>
          <w:iCs/>
          <w:sz w:val="22"/>
          <w:szCs w:val="22"/>
        </w:rPr>
      </w:pPr>
    </w:p>
    <w:p w:rsidR="000C140A" w:rsidRDefault="000C140A">
      <w:pPr>
        <w:pStyle w:val="Corpotesto1"/>
        <w:jc w:val="center"/>
        <w:rPr>
          <w:i/>
          <w:iCs/>
          <w:sz w:val="22"/>
          <w:szCs w:val="22"/>
        </w:rPr>
      </w:pPr>
    </w:p>
    <w:p w:rsidR="000C140A" w:rsidRDefault="007F2C53">
      <w:pPr>
        <w:pStyle w:val="Titol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Gill Sans" w:hAnsi="Gill Sans" w:cs="Gill Sans"/>
        </w:rPr>
      </w:pPr>
      <w:r>
        <w:rPr>
          <w:rFonts w:ascii="Gill Sans" w:hAnsi="Gill Sans" w:cs="Gill Sans"/>
        </w:rPr>
        <w:t>RPG aggiornato il : 23.01.2023</w:t>
      </w:r>
    </w:p>
    <w:p w:rsidR="000C140A" w:rsidRDefault="000C140A">
      <w:pPr>
        <w:pStyle w:val="NormaleA"/>
        <w:jc w:val="center"/>
        <w:rPr>
          <w:rFonts w:ascii="Gill Sans" w:hAnsi="Gill Sans" w:cs="Gill Sans"/>
          <w:b/>
          <w:color w:val="auto"/>
          <w:sz w:val="22"/>
        </w:rPr>
      </w:pPr>
      <w:r>
        <w:rPr>
          <w:rFonts w:ascii="Gill Sans" w:hAnsi="Gill Sans" w:cs="Gill Sans"/>
          <w:b/>
          <w:color w:val="auto"/>
          <w:sz w:val="22"/>
        </w:rPr>
        <w:t>in totale n. 16 pagine</w:t>
      </w:r>
    </w:p>
    <w:p w:rsidR="000C140A" w:rsidRDefault="000C140A">
      <w:pPr>
        <w:pStyle w:val="NormaleA"/>
        <w:jc w:val="center"/>
        <w:rPr>
          <w:rFonts w:ascii="Gill Sans" w:hAnsi="Gill Sans" w:cs="Gill Sans"/>
          <w:b/>
          <w:color w:val="auto"/>
          <w:sz w:val="22"/>
        </w:rPr>
      </w:pPr>
    </w:p>
    <w:p w:rsidR="000C140A" w:rsidRDefault="000C140A">
      <w:pPr>
        <w:pStyle w:val="NormaleA"/>
        <w:jc w:val="center"/>
        <w:rPr>
          <w:rFonts w:ascii="Helvetica" w:hAnsi="Helvetica" w:cs="Helvetica"/>
          <w:i/>
          <w:color w:val="auto"/>
          <w:sz w:val="28"/>
        </w:rPr>
      </w:pPr>
    </w:p>
    <w:p w:rsidR="000C140A" w:rsidRDefault="000C140A">
      <w:pPr>
        <w:shd w:val="clear" w:color="auto" w:fill="FFFFFF"/>
        <w:rPr>
          <w:rFonts w:ascii="Gill Sans" w:hAnsi="Gill Sans" w:cs="Gill Sans"/>
          <w:b/>
          <w:i/>
          <w:iCs/>
          <w:sz w:val="20"/>
        </w:rPr>
      </w:pPr>
    </w:p>
    <w:p w:rsidR="000C140A" w:rsidRDefault="000C140A">
      <w:pPr>
        <w:pStyle w:val="Corpotesto1"/>
        <w:rPr>
          <w:rFonts w:ascii="Gill Sans" w:hAnsi="Gill Sans" w:cs="Gill Sans"/>
          <w:b/>
          <w:i/>
          <w:iCs/>
          <w:sz w:val="20"/>
        </w:rPr>
      </w:pPr>
    </w:p>
    <w:p w:rsidR="000C140A" w:rsidRDefault="000C140A">
      <w:pPr>
        <w:pStyle w:val="Corpotesto1"/>
        <w:rPr>
          <w:rFonts w:ascii="Gill Sans" w:hAnsi="Gill Sans" w:cs="Gill Sans"/>
          <w:b/>
          <w:i/>
          <w:iCs/>
          <w:sz w:val="20"/>
        </w:rPr>
      </w:pPr>
    </w:p>
    <w:p w:rsidR="000C140A" w:rsidRDefault="000C140A">
      <w:pPr>
        <w:pStyle w:val="Corpotesto1"/>
        <w:rPr>
          <w:rFonts w:ascii="Gill Sans" w:hAnsi="Gill Sans" w:cs="Gill Sans"/>
          <w:b/>
          <w:i/>
          <w:iCs/>
          <w:sz w:val="20"/>
        </w:rPr>
      </w:pPr>
      <w:r>
        <w:rPr>
          <w:rFonts w:ascii="Gill Sans" w:hAnsi="Gill Sans" w:cs="Gill Sans"/>
          <w:b/>
          <w:i/>
          <w:iCs/>
          <w:sz w:val="20"/>
        </w:rPr>
        <w:t>Nota Bene : Da compilare di colore diverso dal nero e da inviare compilato in ogni sua parte, almeno 30 giorni prima della gara.</w:t>
      </w:r>
    </w:p>
    <w:p w:rsidR="000C140A" w:rsidRDefault="000C140A">
      <w:pPr>
        <w:pStyle w:val="NormaleWeb"/>
        <w:jc w:val="both"/>
        <w:rPr>
          <w:rFonts w:ascii="Gill Sans" w:hAnsi="Gill Sans" w:cs="Arial"/>
          <w:b/>
          <w:i/>
          <w:iCs/>
          <w:sz w:val="20"/>
        </w:rPr>
      </w:pPr>
      <w:r>
        <w:rPr>
          <w:rFonts w:ascii="Gill Sans" w:hAnsi="Gill Sans" w:cs="Arial"/>
          <w:b/>
          <w:i/>
          <w:iCs/>
          <w:sz w:val="20"/>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rsidR="000C140A" w:rsidRDefault="000C140A">
      <w:pPr>
        <w:pStyle w:val="NormaleWeb"/>
        <w:spacing w:before="0" w:after="0"/>
        <w:jc w:val="both"/>
        <w:rPr>
          <w:rFonts w:ascii="Gill Sans" w:hAnsi="Gill Sans" w:cs="Arial"/>
          <w:b/>
          <w:i/>
          <w:iCs/>
          <w:color w:val="555555"/>
          <w:sz w:val="20"/>
          <w:szCs w:val="19"/>
          <w:shd w:val="clear" w:color="auto" w:fill="FFFFFF"/>
        </w:rPr>
      </w:pPr>
      <w:r>
        <w:rPr>
          <w:rFonts w:ascii="Gill Sans" w:hAnsi="Gill Sans" w:cs="Arial"/>
          <w:b/>
          <w:i/>
          <w:iCs/>
          <w:sz w:val="20"/>
        </w:rPr>
        <w:t xml:space="preserve">Il Regolamento e gli allegati compilati e firmati devono essere inviati ad ACI Sport – Commissione Off Road CCR , a mezzo posta elettronica al seguente indirizzo: </w:t>
      </w:r>
      <w:hyperlink r:id="rId9" w:history="1">
        <w:r>
          <w:rPr>
            <w:rStyle w:val="Collegamentoipertestuale"/>
            <w:rFonts w:ascii="Gill Sans" w:hAnsi="Gill Sans" w:cs="Arial"/>
            <w:b/>
            <w:i/>
            <w:iCs/>
            <w:sz w:val="20"/>
            <w:szCs w:val="19"/>
            <w:shd w:val="clear" w:color="auto" w:fill="FFFFFF"/>
          </w:rPr>
          <w:t>a.devito@csai.aci.it</w:t>
        </w:r>
      </w:hyperlink>
      <w:r>
        <w:rPr>
          <w:rFonts w:ascii="Gill Sans" w:hAnsi="Gill Sans" w:cs="Arial"/>
          <w:b/>
          <w:i/>
          <w:iCs/>
          <w:color w:val="555555"/>
          <w:sz w:val="20"/>
          <w:szCs w:val="19"/>
          <w:shd w:val="clear" w:color="auto" w:fill="FFFFFF"/>
        </w:rPr>
        <w:t xml:space="preserve"> </w:t>
      </w:r>
    </w:p>
    <w:p w:rsidR="000C140A" w:rsidRDefault="000C140A">
      <w:pPr>
        <w:pStyle w:val="NormaleWeb"/>
        <w:spacing w:before="0" w:after="0"/>
        <w:jc w:val="both"/>
        <w:rPr>
          <w:rFonts w:ascii="Gill Sans" w:hAnsi="Gill Sans" w:cs="Arial"/>
          <w:b/>
          <w:i/>
          <w:iCs/>
          <w:color w:val="555555"/>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4140"/>
        <w:gridCol w:w="1260"/>
        <w:gridCol w:w="2148"/>
      </w:tblGrid>
      <w:tr w:rsidR="000C140A">
        <w:tc>
          <w:tcPr>
            <w:tcW w:w="2230" w:type="dxa"/>
          </w:tcPr>
          <w:p w:rsidR="000C140A" w:rsidRDefault="000C140A">
            <w:pPr>
              <w:tabs>
                <w:tab w:val="left" w:pos="1500"/>
              </w:tabs>
              <w:jc w:val="both"/>
              <w:rPr>
                <w:sz w:val="22"/>
                <w:szCs w:val="22"/>
              </w:rPr>
            </w:pPr>
            <w:r>
              <w:rPr>
                <w:b/>
                <w:bCs/>
                <w:sz w:val="22"/>
                <w:szCs w:val="22"/>
              </w:rPr>
              <w:t xml:space="preserve">Denominazione gara: </w:t>
            </w:r>
            <w:r>
              <w:rPr>
                <w:sz w:val="22"/>
                <w:szCs w:val="22"/>
              </w:rPr>
              <w:t xml:space="preserve"> </w:t>
            </w:r>
          </w:p>
        </w:tc>
        <w:tc>
          <w:tcPr>
            <w:tcW w:w="7548" w:type="dxa"/>
            <w:gridSpan w:val="3"/>
            <w:shd w:val="clear" w:color="auto" w:fill="C0C0C0"/>
          </w:tcPr>
          <w:p w:rsidR="000C140A" w:rsidRDefault="000C140A">
            <w:pPr>
              <w:pStyle w:val="Titolo9"/>
            </w:pPr>
          </w:p>
        </w:tc>
      </w:tr>
      <w:tr w:rsidR="000C140A">
        <w:tc>
          <w:tcPr>
            <w:tcW w:w="9778" w:type="dxa"/>
            <w:gridSpan w:val="4"/>
          </w:tcPr>
          <w:p w:rsidR="000C140A" w:rsidRDefault="000C140A">
            <w:pPr>
              <w:jc w:val="both"/>
              <w:rPr>
                <w:sz w:val="22"/>
                <w:szCs w:val="22"/>
              </w:rPr>
            </w:pPr>
          </w:p>
        </w:tc>
      </w:tr>
      <w:tr w:rsidR="000C140A">
        <w:tc>
          <w:tcPr>
            <w:tcW w:w="2230" w:type="dxa"/>
          </w:tcPr>
          <w:p w:rsidR="000C140A" w:rsidRDefault="000C140A">
            <w:pPr>
              <w:jc w:val="both"/>
              <w:rPr>
                <w:sz w:val="22"/>
                <w:szCs w:val="22"/>
              </w:rPr>
            </w:pPr>
            <w:r>
              <w:rPr>
                <w:b/>
                <w:bCs/>
                <w:sz w:val="22"/>
                <w:szCs w:val="22"/>
              </w:rPr>
              <w:t>Tracciato :</w:t>
            </w:r>
          </w:p>
        </w:tc>
        <w:tc>
          <w:tcPr>
            <w:tcW w:w="7548" w:type="dxa"/>
            <w:gridSpan w:val="3"/>
            <w:shd w:val="clear" w:color="auto" w:fill="C0C0C0"/>
          </w:tcPr>
          <w:p w:rsidR="000C140A" w:rsidRDefault="000C140A">
            <w:pPr>
              <w:pStyle w:val="Titolo9"/>
              <w:tabs>
                <w:tab w:val="clear" w:pos="1500"/>
              </w:tabs>
            </w:pPr>
          </w:p>
        </w:tc>
      </w:tr>
      <w:tr w:rsidR="000C140A">
        <w:tc>
          <w:tcPr>
            <w:tcW w:w="9778" w:type="dxa"/>
            <w:gridSpan w:val="4"/>
          </w:tcPr>
          <w:p w:rsidR="000C140A" w:rsidRDefault="000C140A">
            <w:pPr>
              <w:jc w:val="both"/>
              <w:rPr>
                <w:b/>
                <w:bCs/>
                <w:sz w:val="22"/>
                <w:szCs w:val="22"/>
              </w:rPr>
            </w:pPr>
          </w:p>
        </w:tc>
      </w:tr>
      <w:tr w:rsidR="000C140A">
        <w:tc>
          <w:tcPr>
            <w:tcW w:w="2230" w:type="dxa"/>
          </w:tcPr>
          <w:p w:rsidR="000C140A" w:rsidRDefault="000C140A">
            <w:pPr>
              <w:jc w:val="both"/>
              <w:rPr>
                <w:b/>
                <w:bCs/>
                <w:sz w:val="22"/>
                <w:szCs w:val="22"/>
              </w:rPr>
            </w:pPr>
            <w:r>
              <w:rPr>
                <w:b/>
                <w:bCs/>
                <w:sz w:val="22"/>
                <w:szCs w:val="22"/>
              </w:rPr>
              <w:t xml:space="preserve">Data: </w:t>
            </w:r>
          </w:p>
        </w:tc>
        <w:tc>
          <w:tcPr>
            <w:tcW w:w="7548" w:type="dxa"/>
            <w:gridSpan w:val="3"/>
            <w:shd w:val="clear" w:color="auto" w:fill="C0C0C0"/>
          </w:tcPr>
          <w:p w:rsidR="000C140A" w:rsidRDefault="000C140A">
            <w:pPr>
              <w:jc w:val="both"/>
              <w:rPr>
                <w:b/>
                <w:bCs/>
                <w:color w:val="0000FF"/>
                <w:sz w:val="22"/>
                <w:szCs w:val="22"/>
              </w:rPr>
            </w:pPr>
          </w:p>
        </w:tc>
      </w:tr>
      <w:tr w:rsidR="000C140A">
        <w:tc>
          <w:tcPr>
            <w:tcW w:w="9778" w:type="dxa"/>
            <w:gridSpan w:val="4"/>
          </w:tcPr>
          <w:p w:rsidR="000C140A" w:rsidRDefault="000C140A">
            <w:pPr>
              <w:jc w:val="both"/>
              <w:rPr>
                <w:sz w:val="22"/>
                <w:szCs w:val="22"/>
              </w:rPr>
            </w:pPr>
          </w:p>
        </w:tc>
      </w:tr>
      <w:tr w:rsidR="000C140A">
        <w:trPr>
          <w:cantSplit/>
        </w:trPr>
        <w:tc>
          <w:tcPr>
            <w:tcW w:w="2230" w:type="dxa"/>
          </w:tcPr>
          <w:p w:rsidR="000C140A" w:rsidRDefault="000C140A">
            <w:pPr>
              <w:jc w:val="both"/>
              <w:rPr>
                <w:sz w:val="22"/>
                <w:szCs w:val="22"/>
              </w:rPr>
            </w:pPr>
            <w:r>
              <w:rPr>
                <w:b/>
                <w:bCs/>
                <w:sz w:val="22"/>
                <w:szCs w:val="22"/>
              </w:rPr>
              <w:t>Organizzatore:</w:t>
            </w:r>
            <w:r>
              <w:rPr>
                <w:sz w:val="22"/>
                <w:szCs w:val="22"/>
              </w:rPr>
              <w:t xml:space="preserve"> </w:t>
            </w:r>
          </w:p>
        </w:tc>
        <w:tc>
          <w:tcPr>
            <w:tcW w:w="4140" w:type="dxa"/>
            <w:shd w:val="clear" w:color="auto" w:fill="C0C0C0"/>
          </w:tcPr>
          <w:p w:rsidR="000C140A" w:rsidRDefault="000C140A">
            <w:pPr>
              <w:pStyle w:val="Titolo9"/>
              <w:tabs>
                <w:tab w:val="clear" w:pos="1500"/>
              </w:tabs>
            </w:pPr>
          </w:p>
        </w:tc>
        <w:tc>
          <w:tcPr>
            <w:tcW w:w="1260" w:type="dxa"/>
            <w:shd w:val="clear" w:color="auto" w:fill="C0C0C0"/>
          </w:tcPr>
          <w:p w:rsidR="000C140A" w:rsidRDefault="000C140A">
            <w:pPr>
              <w:pStyle w:val="Titolo9"/>
              <w:tabs>
                <w:tab w:val="clear" w:pos="1500"/>
              </w:tabs>
              <w:rPr>
                <w:color w:val="auto"/>
              </w:rPr>
            </w:pPr>
            <w:r>
              <w:rPr>
                <w:b w:val="0"/>
                <w:bCs w:val="0"/>
                <w:color w:val="auto"/>
              </w:rPr>
              <w:t>Licenza :</w:t>
            </w:r>
          </w:p>
        </w:tc>
        <w:tc>
          <w:tcPr>
            <w:tcW w:w="2148" w:type="dxa"/>
            <w:shd w:val="clear" w:color="auto" w:fill="C0C0C0"/>
          </w:tcPr>
          <w:p w:rsidR="000C140A" w:rsidRDefault="000C140A">
            <w:pPr>
              <w:pStyle w:val="Titolo9"/>
              <w:tabs>
                <w:tab w:val="clear" w:pos="1500"/>
              </w:tabs>
            </w:pPr>
          </w:p>
        </w:tc>
      </w:tr>
      <w:tr w:rsidR="000C140A">
        <w:tc>
          <w:tcPr>
            <w:tcW w:w="9778" w:type="dxa"/>
            <w:gridSpan w:val="4"/>
          </w:tcPr>
          <w:p w:rsidR="000C140A" w:rsidRDefault="000C140A">
            <w:pPr>
              <w:jc w:val="both"/>
              <w:rPr>
                <w:sz w:val="22"/>
                <w:szCs w:val="22"/>
              </w:rPr>
            </w:pPr>
          </w:p>
        </w:tc>
      </w:tr>
      <w:tr w:rsidR="000C140A">
        <w:trPr>
          <w:cantSplit/>
        </w:trPr>
        <w:tc>
          <w:tcPr>
            <w:tcW w:w="2230" w:type="dxa"/>
          </w:tcPr>
          <w:p w:rsidR="000C140A" w:rsidRDefault="000C140A">
            <w:pPr>
              <w:jc w:val="both"/>
              <w:rPr>
                <w:b/>
                <w:bCs/>
                <w:sz w:val="22"/>
                <w:szCs w:val="22"/>
              </w:rPr>
            </w:pPr>
            <w:r>
              <w:rPr>
                <w:b/>
                <w:bCs/>
                <w:sz w:val="22"/>
                <w:szCs w:val="22"/>
              </w:rPr>
              <w:t>In collaborazione con:</w:t>
            </w:r>
          </w:p>
        </w:tc>
        <w:tc>
          <w:tcPr>
            <w:tcW w:w="4140" w:type="dxa"/>
            <w:shd w:val="clear" w:color="auto" w:fill="C0C0C0"/>
          </w:tcPr>
          <w:p w:rsidR="000C140A" w:rsidRDefault="000C140A">
            <w:pPr>
              <w:pStyle w:val="Titolo9"/>
              <w:tabs>
                <w:tab w:val="clear" w:pos="1500"/>
              </w:tabs>
            </w:pPr>
          </w:p>
        </w:tc>
        <w:tc>
          <w:tcPr>
            <w:tcW w:w="1260" w:type="dxa"/>
            <w:shd w:val="clear" w:color="auto" w:fill="C0C0C0"/>
          </w:tcPr>
          <w:p w:rsidR="000C140A" w:rsidRDefault="000C140A">
            <w:pPr>
              <w:pStyle w:val="Titolo9"/>
              <w:tabs>
                <w:tab w:val="clear" w:pos="1500"/>
              </w:tabs>
              <w:rPr>
                <w:color w:val="auto"/>
              </w:rPr>
            </w:pPr>
            <w:r>
              <w:rPr>
                <w:b w:val="0"/>
                <w:bCs w:val="0"/>
                <w:color w:val="auto"/>
              </w:rPr>
              <w:t>Licenza :</w:t>
            </w:r>
          </w:p>
        </w:tc>
        <w:tc>
          <w:tcPr>
            <w:tcW w:w="2148" w:type="dxa"/>
            <w:shd w:val="clear" w:color="auto" w:fill="C0C0C0"/>
          </w:tcPr>
          <w:p w:rsidR="000C140A" w:rsidRDefault="000C140A">
            <w:pPr>
              <w:pStyle w:val="Titolo9"/>
              <w:tabs>
                <w:tab w:val="clear" w:pos="1500"/>
              </w:tabs>
            </w:pPr>
          </w:p>
        </w:tc>
      </w:tr>
      <w:tr w:rsidR="000C140A">
        <w:tc>
          <w:tcPr>
            <w:tcW w:w="9778" w:type="dxa"/>
            <w:gridSpan w:val="4"/>
          </w:tcPr>
          <w:p w:rsidR="000C140A" w:rsidRDefault="000C140A">
            <w:pPr>
              <w:jc w:val="both"/>
              <w:rPr>
                <w:sz w:val="22"/>
                <w:szCs w:val="22"/>
              </w:rPr>
            </w:pPr>
          </w:p>
        </w:tc>
      </w:tr>
      <w:tr w:rsidR="000C140A">
        <w:trPr>
          <w:cantSplit/>
          <w:trHeight w:val="234"/>
        </w:trPr>
        <w:tc>
          <w:tcPr>
            <w:tcW w:w="2230" w:type="dxa"/>
          </w:tcPr>
          <w:p w:rsidR="000C140A" w:rsidRDefault="000C140A">
            <w:pPr>
              <w:jc w:val="both"/>
              <w:rPr>
                <w:b/>
                <w:bCs/>
                <w:sz w:val="22"/>
                <w:szCs w:val="22"/>
              </w:rPr>
            </w:pPr>
            <w:r>
              <w:rPr>
                <w:b/>
                <w:bCs/>
                <w:sz w:val="22"/>
                <w:szCs w:val="22"/>
              </w:rPr>
              <w:t>Validità:</w:t>
            </w:r>
            <w:r>
              <w:rPr>
                <w:sz w:val="22"/>
                <w:szCs w:val="22"/>
              </w:rPr>
              <w:t xml:space="preserve">  </w:t>
            </w:r>
          </w:p>
        </w:tc>
        <w:tc>
          <w:tcPr>
            <w:tcW w:w="4140" w:type="dxa"/>
            <w:shd w:val="clear" w:color="auto" w:fill="C0C0C0"/>
          </w:tcPr>
          <w:p w:rsidR="000C140A" w:rsidRDefault="000C140A" w:rsidP="00EC0B22">
            <w:pPr>
              <w:pStyle w:val="Titolo9"/>
              <w:tabs>
                <w:tab w:val="clear" w:pos="1500"/>
              </w:tabs>
            </w:pPr>
          </w:p>
        </w:tc>
        <w:tc>
          <w:tcPr>
            <w:tcW w:w="1260" w:type="dxa"/>
            <w:shd w:val="clear" w:color="auto" w:fill="C0C0C0"/>
          </w:tcPr>
          <w:p w:rsidR="000C140A" w:rsidRDefault="000C140A">
            <w:r>
              <w:t>Carattere :</w:t>
            </w:r>
          </w:p>
        </w:tc>
        <w:tc>
          <w:tcPr>
            <w:tcW w:w="2148" w:type="dxa"/>
            <w:shd w:val="clear" w:color="auto" w:fill="C0C0C0"/>
          </w:tcPr>
          <w:p w:rsidR="000C140A" w:rsidRDefault="000C140A" w:rsidP="005F382A">
            <w:pPr>
              <w:pStyle w:val="Titolo9"/>
              <w:tabs>
                <w:tab w:val="clear" w:pos="1500"/>
              </w:tabs>
            </w:pPr>
          </w:p>
        </w:tc>
      </w:tr>
      <w:tr w:rsidR="000C140A">
        <w:trPr>
          <w:cantSplit/>
          <w:trHeight w:val="170"/>
        </w:trPr>
        <w:tc>
          <w:tcPr>
            <w:tcW w:w="9778" w:type="dxa"/>
            <w:gridSpan w:val="4"/>
          </w:tcPr>
          <w:p w:rsidR="000C140A" w:rsidRDefault="000C140A">
            <w:pPr>
              <w:pStyle w:val="Titolo9"/>
              <w:tabs>
                <w:tab w:val="clear" w:pos="1500"/>
              </w:tabs>
            </w:pPr>
          </w:p>
        </w:tc>
      </w:tr>
      <w:tr w:rsidR="000C140A">
        <w:trPr>
          <w:cantSplit/>
          <w:trHeight w:val="227"/>
        </w:trPr>
        <w:tc>
          <w:tcPr>
            <w:tcW w:w="2230" w:type="dxa"/>
          </w:tcPr>
          <w:p w:rsidR="000C140A" w:rsidRDefault="000C140A">
            <w:pPr>
              <w:jc w:val="both"/>
              <w:rPr>
                <w:b/>
                <w:bCs/>
                <w:sz w:val="22"/>
                <w:szCs w:val="22"/>
              </w:rPr>
            </w:pPr>
            <w:r>
              <w:rPr>
                <w:b/>
                <w:bCs/>
                <w:sz w:val="22"/>
                <w:szCs w:val="22"/>
              </w:rPr>
              <w:t>Direzione gara c/o:</w:t>
            </w:r>
          </w:p>
        </w:tc>
        <w:tc>
          <w:tcPr>
            <w:tcW w:w="7548" w:type="dxa"/>
            <w:gridSpan w:val="3"/>
            <w:shd w:val="clear" w:color="auto" w:fill="C0C0C0"/>
          </w:tcPr>
          <w:p w:rsidR="000C140A" w:rsidRDefault="000C140A">
            <w:pPr>
              <w:pStyle w:val="Titolo9"/>
              <w:tabs>
                <w:tab w:val="clear" w:pos="1500"/>
              </w:tabs>
            </w:pPr>
          </w:p>
        </w:tc>
      </w:tr>
      <w:tr w:rsidR="000C140A">
        <w:trPr>
          <w:cantSplit/>
          <w:trHeight w:val="274"/>
        </w:trPr>
        <w:tc>
          <w:tcPr>
            <w:tcW w:w="9778" w:type="dxa"/>
            <w:gridSpan w:val="4"/>
          </w:tcPr>
          <w:p w:rsidR="000C140A" w:rsidRDefault="000C140A">
            <w:pPr>
              <w:pStyle w:val="Titolo9"/>
              <w:tabs>
                <w:tab w:val="clear" w:pos="1500"/>
              </w:tabs>
            </w:pPr>
          </w:p>
        </w:tc>
      </w:tr>
      <w:tr w:rsidR="000C140A">
        <w:trPr>
          <w:cantSplit/>
          <w:trHeight w:val="207"/>
        </w:trPr>
        <w:tc>
          <w:tcPr>
            <w:tcW w:w="2230" w:type="dxa"/>
          </w:tcPr>
          <w:p w:rsidR="000C140A" w:rsidRDefault="000C140A">
            <w:pPr>
              <w:jc w:val="both"/>
              <w:rPr>
                <w:b/>
                <w:bCs/>
                <w:sz w:val="22"/>
                <w:szCs w:val="22"/>
              </w:rPr>
            </w:pPr>
            <w:r>
              <w:rPr>
                <w:b/>
                <w:bCs/>
                <w:sz w:val="22"/>
                <w:szCs w:val="22"/>
              </w:rPr>
              <w:t>In affiancamento :</w:t>
            </w:r>
          </w:p>
        </w:tc>
        <w:tc>
          <w:tcPr>
            <w:tcW w:w="7548" w:type="dxa"/>
            <w:gridSpan w:val="3"/>
            <w:shd w:val="clear" w:color="auto" w:fill="C0C0C0"/>
          </w:tcPr>
          <w:p w:rsidR="000C140A" w:rsidRDefault="000C140A"/>
        </w:tc>
      </w:tr>
    </w:tbl>
    <w:p w:rsidR="000C140A" w:rsidRDefault="000C140A">
      <w:pPr>
        <w:jc w:val="both"/>
        <w:rPr>
          <w:sz w:val="22"/>
          <w:szCs w:val="22"/>
        </w:rPr>
      </w:pPr>
    </w:p>
    <w:p w:rsidR="000C140A" w:rsidRDefault="000C140A">
      <w:pPr>
        <w:pStyle w:val="Titolo7"/>
        <w:rPr>
          <w:i/>
          <w:iCs/>
          <w:sz w:val="28"/>
          <w:szCs w:val="28"/>
        </w:rPr>
      </w:pPr>
      <w:r>
        <w:rPr>
          <w:i/>
          <w:iCs/>
          <w:sz w:val="28"/>
          <w:szCs w:val="28"/>
        </w:rPr>
        <w:t>CAPITOLO I – PROGRAMMA</w:t>
      </w:r>
    </w:p>
    <w:p w:rsidR="000C140A" w:rsidRDefault="000C140A">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260"/>
        <w:gridCol w:w="1800"/>
        <w:gridCol w:w="1800"/>
        <w:gridCol w:w="2508"/>
      </w:tblGrid>
      <w:tr w:rsidR="000C140A">
        <w:trPr>
          <w:cantSplit/>
        </w:trPr>
        <w:tc>
          <w:tcPr>
            <w:tcW w:w="2410" w:type="dxa"/>
          </w:tcPr>
          <w:p w:rsidR="000C140A" w:rsidRDefault="000C140A">
            <w:pPr>
              <w:jc w:val="both"/>
              <w:rPr>
                <w:sz w:val="22"/>
                <w:szCs w:val="22"/>
              </w:rPr>
            </w:pPr>
            <w:r>
              <w:rPr>
                <w:b/>
                <w:bCs/>
                <w:sz w:val="22"/>
                <w:szCs w:val="22"/>
              </w:rPr>
              <w:t xml:space="preserve">Apertura  Iscrizioni:                 </w:t>
            </w:r>
            <w:r>
              <w:rPr>
                <w:sz w:val="22"/>
                <w:szCs w:val="22"/>
              </w:rPr>
              <w:t xml:space="preserve">                                   </w:t>
            </w:r>
          </w:p>
        </w:tc>
        <w:tc>
          <w:tcPr>
            <w:tcW w:w="1260" w:type="dxa"/>
          </w:tcPr>
          <w:p w:rsidR="000C140A" w:rsidRDefault="000C140A">
            <w:pPr>
              <w:jc w:val="both"/>
              <w:rPr>
                <w:sz w:val="22"/>
                <w:szCs w:val="22"/>
              </w:rPr>
            </w:pPr>
            <w:r>
              <w:rPr>
                <w:sz w:val="22"/>
                <w:szCs w:val="22"/>
              </w:rPr>
              <w:t xml:space="preserve">    giorno   </w:t>
            </w:r>
          </w:p>
        </w:tc>
        <w:tc>
          <w:tcPr>
            <w:tcW w:w="1800" w:type="dxa"/>
            <w:shd w:val="clear" w:color="auto" w:fill="CCCCCC"/>
          </w:tcPr>
          <w:p w:rsidR="000C140A" w:rsidRDefault="000C140A" w:rsidP="007F2C53">
            <w:pPr>
              <w:jc w:val="both"/>
              <w:rPr>
                <w:b/>
                <w:bCs/>
                <w:color w:val="0000FF"/>
                <w:sz w:val="22"/>
                <w:szCs w:val="22"/>
              </w:rPr>
            </w:pPr>
          </w:p>
        </w:tc>
        <w:tc>
          <w:tcPr>
            <w:tcW w:w="1800" w:type="dxa"/>
          </w:tcPr>
          <w:p w:rsidR="000C140A" w:rsidRDefault="000C140A">
            <w:pPr>
              <w:jc w:val="both"/>
              <w:rPr>
                <w:sz w:val="22"/>
                <w:szCs w:val="22"/>
              </w:rPr>
            </w:pPr>
            <w:r>
              <w:rPr>
                <w:sz w:val="22"/>
                <w:szCs w:val="22"/>
              </w:rPr>
              <w:t xml:space="preserve">   alle ore               </w:t>
            </w:r>
          </w:p>
        </w:tc>
        <w:tc>
          <w:tcPr>
            <w:tcW w:w="2508" w:type="dxa"/>
            <w:shd w:val="clear" w:color="auto" w:fill="C0C0C0"/>
          </w:tcPr>
          <w:p w:rsidR="000C140A" w:rsidRDefault="000C140A">
            <w:pPr>
              <w:jc w:val="both"/>
              <w:rPr>
                <w:b/>
                <w:bCs/>
                <w:color w:val="0000FF"/>
                <w:sz w:val="22"/>
                <w:szCs w:val="22"/>
              </w:rPr>
            </w:pPr>
          </w:p>
        </w:tc>
      </w:tr>
      <w:tr w:rsidR="000C140A">
        <w:tc>
          <w:tcPr>
            <w:tcW w:w="2410" w:type="dxa"/>
          </w:tcPr>
          <w:p w:rsidR="000C140A" w:rsidRDefault="000C140A">
            <w:pPr>
              <w:rPr>
                <w:sz w:val="22"/>
                <w:szCs w:val="22"/>
              </w:rPr>
            </w:pPr>
            <w:r>
              <w:rPr>
                <w:b/>
                <w:bCs/>
                <w:sz w:val="22"/>
                <w:szCs w:val="22"/>
              </w:rPr>
              <w:t>Chiusura  Iscrizioni:</w:t>
            </w:r>
            <w:r>
              <w:rPr>
                <w:sz w:val="22"/>
                <w:szCs w:val="22"/>
              </w:rPr>
              <w:t xml:space="preserve">                                                         </w:t>
            </w:r>
          </w:p>
        </w:tc>
        <w:tc>
          <w:tcPr>
            <w:tcW w:w="1260" w:type="dxa"/>
          </w:tcPr>
          <w:p w:rsidR="000C140A" w:rsidRDefault="000C140A">
            <w:pPr>
              <w:jc w:val="both"/>
              <w:rPr>
                <w:sz w:val="22"/>
                <w:szCs w:val="22"/>
              </w:rPr>
            </w:pPr>
            <w:r>
              <w:rPr>
                <w:sz w:val="22"/>
                <w:szCs w:val="22"/>
              </w:rPr>
              <w:t xml:space="preserve">    giorno</w:t>
            </w:r>
          </w:p>
        </w:tc>
        <w:tc>
          <w:tcPr>
            <w:tcW w:w="1800" w:type="dxa"/>
            <w:shd w:val="clear" w:color="auto" w:fill="CCCCCC"/>
          </w:tcPr>
          <w:p w:rsidR="000C140A" w:rsidRDefault="000C140A" w:rsidP="00864DDF">
            <w:pPr>
              <w:jc w:val="both"/>
              <w:rPr>
                <w:b/>
                <w:bCs/>
                <w:color w:val="0000FF"/>
                <w:sz w:val="22"/>
                <w:szCs w:val="22"/>
              </w:rPr>
            </w:pPr>
          </w:p>
        </w:tc>
        <w:tc>
          <w:tcPr>
            <w:tcW w:w="1800" w:type="dxa"/>
          </w:tcPr>
          <w:p w:rsidR="000C140A" w:rsidRDefault="000C140A">
            <w:pPr>
              <w:jc w:val="both"/>
              <w:rPr>
                <w:sz w:val="22"/>
                <w:szCs w:val="22"/>
              </w:rPr>
            </w:pPr>
            <w:r>
              <w:rPr>
                <w:sz w:val="22"/>
                <w:szCs w:val="22"/>
              </w:rPr>
              <w:t xml:space="preserve">   alle ore</w:t>
            </w:r>
          </w:p>
        </w:tc>
        <w:tc>
          <w:tcPr>
            <w:tcW w:w="2508" w:type="dxa"/>
            <w:shd w:val="clear" w:color="auto" w:fill="C0C0C0"/>
          </w:tcPr>
          <w:p w:rsidR="000C140A" w:rsidRDefault="000C140A">
            <w:pPr>
              <w:jc w:val="both"/>
              <w:rPr>
                <w:b/>
                <w:bCs/>
                <w:color w:val="0000FF"/>
                <w:sz w:val="22"/>
                <w:szCs w:val="22"/>
              </w:rPr>
            </w:pPr>
          </w:p>
        </w:tc>
      </w:tr>
    </w:tbl>
    <w:p w:rsidR="000C140A" w:rsidRDefault="000C140A">
      <w:pPr>
        <w:jc w:val="both"/>
        <w:rPr>
          <w:b/>
          <w:bCs/>
          <w:sz w:val="22"/>
          <w:szCs w:val="22"/>
        </w:rPr>
      </w:pPr>
    </w:p>
    <w:tbl>
      <w:tblPr>
        <w:tblW w:w="2050" w:type="dxa"/>
        <w:tblInd w:w="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tblGrid>
      <w:tr w:rsidR="000C140A">
        <w:tc>
          <w:tcPr>
            <w:tcW w:w="2050" w:type="dxa"/>
          </w:tcPr>
          <w:p w:rsidR="000C140A" w:rsidRDefault="000C140A">
            <w:pPr>
              <w:jc w:val="both"/>
              <w:rPr>
                <w:b/>
                <w:bCs/>
                <w:sz w:val="22"/>
                <w:szCs w:val="22"/>
              </w:rPr>
            </w:pPr>
            <w:r>
              <w:rPr>
                <w:b/>
                <w:bCs/>
                <w:sz w:val="22"/>
                <w:szCs w:val="22"/>
              </w:rPr>
              <w:t>Verifiche ante gara:</w:t>
            </w:r>
          </w:p>
        </w:tc>
      </w:tr>
    </w:tbl>
    <w:p w:rsidR="000C140A" w:rsidRDefault="000C140A">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080"/>
        <w:gridCol w:w="2520"/>
        <w:gridCol w:w="1080"/>
        <w:gridCol w:w="720"/>
        <w:gridCol w:w="900"/>
        <w:gridCol w:w="1428"/>
      </w:tblGrid>
      <w:tr w:rsidR="000C140A">
        <w:trPr>
          <w:cantSplit/>
        </w:trPr>
        <w:tc>
          <w:tcPr>
            <w:tcW w:w="2050" w:type="dxa"/>
            <w:tcBorders>
              <w:bottom w:val="single" w:sz="4" w:space="0" w:color="auto"/>
            </w:tcBorders>
          </w:tcPr>
          <w:p w:rsidR="000C140A" w:rsidRPr="00914512" w:rsidRDefault="000C140A">
            <w:pPr>
              <w:jc w:val="both"/>
              <w:rPr>
                <w:b/>
                <w:bCs/>
                <w:sz w:val="22"/>
                <w:szCs w:val="22"/>
                <w:highlight w:val="yellow"/>
              </w:rPr>
            </w:pPr>
            <w:r w:rsidRPr="00CD7A88">
              <w:rPr>
                <w:b/>
                <w:bCs/>
                <w:sz w:val="22"/>
                <w:szCs w:val="22"/>
              </w:rPr>
              <w:t>sportive</w:t>
            </w:r>
          </w:p>
        </w:tc>
        <w:tc>
          <w:tcPr>
            <w:tcW w:w="1080" w:type="dxa"/>
            <w:tcBorders>
              <w:bottom w:val="single" w:sz="4" w:space="0" w:color="auto"/>
            </w:tcBorders>
          </w:tcPr>
          <w:p w:rsidR="000C140A" w:rsidRDefault="000C140A">
            <w:pPr>
              <w:jc w:val="center"/>
              <w:rPr>
                <w:sz w:val="22"/>
                <w:szCs w:val="22"/>
              </w:rPr>
            </w:pPr>
            <w:r>
              <w:rPr>
                <w:sz w:val="22"/>
                <w:szCs w:val="22"/>
              </w:rPr>
              <w:t>giorno</w:t>
            </w:r>
          </w:p>
        </w:tc>
        <w:tc>
          <w:tcPr>
            <w:tcW w:w="2520" w:type="dxa"/>
            <w:shd w:val="clear" w:color="auto" w:fill="C0C0C0"/>
          </w:tcPr>
          <w:p w:rsidR="000C140A" w:rsidRPr="00864DDF" w:rsidRDefault="000C140A">
            <w:pPr>
              <w:jc w:val="both"/>
              <w:rPr>
                <w:b/>
                <w:bCs/>
                <w:color w:val="0000FF"/>
                <w:sz w:val="22"/>
                <w:szCs w:val="22"/>
              </w:rPr>
            </w:pPr>
          </w:p>
        </w:tc>
        <w:tc>
          <w:tcPr>
            <w:tcW w:w="1080" w:type="dxa"/>
          </w:tcPr>
          <w:p w:rsidR="000C140A" w:rsidRDefault="000C140A">
            <w:pPr>
              <w:jc w:val="both"/>
              <w:rPr>
                <w:sz w:val="22"/>
                <w:szCs w:val="22"/>
              </w:rPr>
            </w:pPr>
            <w:r>
              <w:rPr>
                <w:sz w:val="22"/>
                <w:szCs w:val="22"/>
              </w:rPr>
              <w:t>dalle ore</w:t>
            </w:r>
          </w:p>
        </w:tc>
        <w:tc>
          <w:tcPr>
            <w:tcW w:w="720" w:type="dxa"/>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r w:rsidR="000C140A">
        <w:trPr>
          <w:cantSplit/>
          <w:trHeight w:val="255"/>
        </w:trPr>
        <w:tc>
          <w:tcPr>
            <w:tcW w:w="2050" w:type="dxa"/>
            <w:vMerge w:val="restart"/>
            <w:tcBorders>
              <w:top w:val="single" w:sz="4" w:space="0" w:color="auto"/>
              <w:left w:val="nil"/>
              <w:right w:val="single" w:sz="4" w:space="0" w:color="auto"/>
            </w:tcBorders>
          </w:tcPr>
          <w:p w:rsidR="000C140A" w:rsidRDefault="000C140A">
            <w:pPr>
              <w:jc w:val="both"/>
              <w:rPr>
                <w:b/>
                <w:bCs/>
                <w:sz w:val="22"/>
                <w:szCs w:val="22"/>
              </w:rPr>
            </w:pPr>
          </w:p>
        </w:tc>
        <w:tc>
          <w:tcPr>
            <w:tcW w:w="1080" w:type="dxa"/>
            <w:tcBorders>
              <w:left w:val="single" w:sz="4" w:space="0" w:color="auto"/>
            </w:tcBorders>
          </w:tcPr>
          <w:p w:rsidR="000C140A" w:rsidRDefault="000C140A">
            <w:pPr>
              <w:jc w:val="center"/>
              <w:rPr>
                <w:sz w:val="22"/>
                <w:szCs w:val="22"/>
              </w:rPr>
            </w:pPr>
            <w:r>
              <w:rPr>
                <w:sz w:val="22"/>
                <w:szCs w:val="22"/>
              </w:rPr>
              <w:t>giorno</w:t>
            </w:r>
          </w:p>
        </w:tc>
        <w:tc>
          <w:tcPr>
            <w:tcW w:w="2520" w:type="dxa"/>
            <w:shd w:val="clear" w:color="auto" w:fill="C0C0C0"/>
          </w:tcPr>
          <w:p w:rsidR="000C140A" w:rsidRDefault="000C140A">
            <w:pPr>
              <w:jc w:val="both"/>
              <w:rPr>
                <w:b/>
                <w:bCs/>
                <w:color w:val="0000FF"/>
                <w:sz w:val="22"/>
                <w:szCs w:val="22"/>
              </w:rPr>
            </w:pPr>
          </w:p>
        </w:tc>
        <w:tc>
          <w:tcPr>
            <w:tcW w:w="1080" w:type="dxa"/>
          </w:tcPr>
          <w:p w:rsidR="000C140A" w:rsidRDefault="000C140A">
            <w:pPr>
              <w:jc w:val="both"/>
              <w:rPr>
                <w:sz w:val="22"/>
                <w:szCs w:val="22"/>
              </w:rPr>
            </w:pPr>
            <w:r>
              <w:rPr>
                <w:sz w:val="22"/>
                <w:szCs w:val="22"/>
              </w:rPr>
              <w:t>dalle ore</w:t>
            </w:r>
          </w:p>
        </w:tc>
        <w:tc>
          <w:tcPr>
            <w:tcW w:w="720" w:type="dxa"/>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r w:rsidR="000C140A">
        <w:trPr>
          <w:cantSplit/>
          <w:trHeight w:val="255"/>
        </w:trPr>
        <w:tc>
          <w:tcPr>
            <w:tcW w:w="2050" w:type="dxa"/>
            <w:vMerge/>
            <w:tcBorders>
              <w:left w:val="nil"/>
              <w:right w:val="single" w:sz="4" w:space="0" w:color="auto"/>
            </w:tcBorders>
          </w:tcPr>
          <w:p w:rsidR="000C140A" w:rsidRDefault="000C140A">
            <w:pPr>
              <w:jc w:val="both"/>
              <w:rPr>
                <w:b/>
                <w:bCs/>
                <w:sz w:val="22"/>
                <w:szCs w:val="22"/>
              </w:rPr>
            </w:pPr>
          </w:p>
        </w:tc>
        <w:tc>
          <w:tcPr>
            <w:tcW w:w="1080" w:type="dxa"/>
            <w:tcBorders>
              <w:left w:val="single" w:sz="4" w:space="0" w:color="auto"/>
            </w:tcBorders>
          </w:tcPr>
          <w:p w:rsidR="000C140A" w:rsidRDefault="000C140A">
            <w:pPr>
              <w:jc w:val="center"/>
              <w:rPr>
                <w:sz w:val="22"/>
                <w:szCs w:val="22"/>
              </w:rPr>
            </w:pPr>
            <w:r>
              <w:rPr>
                <w:sz w:val="22"/>
                <w:szCs w:val="22"/>
              </w:rPr>
              <w:t>giorno</w:t>
            </w:r>
          </w:p>
        </w:tc>
        <w:tc>
          <w:tcPr>
            <w:tcW w:w="2520" w:type="dxa"/>
            <w:shd w:val="clear" w:color="auto" w:fill="C0C0C0"/>
          </w:tcPr>
          <w:p w:rsidR="000C140A" w:rsidRDefault="000C140A">
            <w:pPr>
              <w:jc w:val="both"/>
              <w:rPr>
                <w:b/>
                <w:bCs/>
                <w:color w:val="0000FF"/>
                <w:sz w:val="22"/>
                <w:szCs w:val="22"/>
              </w:rPr>
            </w:pPr>
          </w:p>
        </w:tc>
        <w:tc>
          <w:tcPr>
            <w:tcW w:w="1080" w:type="dxa"/>
          </w:tcPr>
          <w:p w:rsidR="000C140A" w:rsidRDefault="000C140A">
            <w:pPr>
              <w:jc w:val="both"/>
              <w:rPr>
                <w:sz w:val="22"/>
                <w:szCs w:val="22"/>
              </w:rPr>
            </w:pPr>
            <w:r>
              <w:rPr>
                <w:sz w:val="22"/>
                <w:szCs w:val="22"/>
              </w:rPr>
              <w:t>dalle ore</w:t>
            </w:r>
          </w:p>
        </w:tc>
        <w:tc>
          <w:tcPr>
            <w:tcW w:w="720" w:type="dxa"/>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080"/>
        <w:gridCol w:w="1662"/>
        <w:gridCol w:w="636"/>
        <w:gridCol w:w="222"/>
        <w:gridCol w:w="180"/>
        <w:gridCol w:w="900"/>
        <w:gridCol w:w="720"/>
        <w:gridCol w:w="900"/>
        <w:gridCol w:w="1428"/>
      </w:tblGrid>
      <w:tr w:rsidR="000C140A">
        <w:trPr>
          <w:cantSplit/>
        </w:trPr>
        <w:tc>
          <w:tcPr>
            <w:tcW w:w="2050" w:type="dxa"/>
            <w:tcBorders>
              <w:bottom w:val="single" w:sz="4" w:space="0" w:color="auto"/>
            </w:tcBorders>
          </w:tcPr>
          <w:p w:rsidR="000C140A" w:rsidRPr="00914512" w:rsidRDefault="000C140A">
            <w:pPr>
              <w:jc w:val="both"/>
              <w:rPr>
                <w:sz w:val="22"/>
                <w:szCs w:val="22"/>
                <w:highlight w:val="yellow"/>
              </w:rPr>
            </w:pPr>
            <w:r w:rsidRPr="00CD7A88">
              <w:rPr>
                <w:b/>
                <w:bCs/>
                <w:sz w:val="22"/>
                <w:szCs w:val="22"/>
              </w:rPr>
              <w:t>tecniche</w:t>
            </w:r>
          </w:p>
        </w:tc>
        <w:tc>
          <w:tcPr>
            <w:tcW w:w="1080" w:type="dxa"/>
            <w:tcBorders>
              <w:bottom w:val="single" w:sz="4" w:space="0" w:color="auto"/>
            </w:tcBorders>
          </w:tcPr>
          <w:p w:rsidR="000C140A" w:rsidRDefault="000C140A">
            <w:pPr>
              <w:jc w:val="both"/>
              <w:rPr>
                <w:sz w:val="22"/>
                <w:szCs w:val="22"/>
              </w:rPr>
            </w:pPr>
            <w:r>
              <w:rPr>
                <w:sz w:val="22"/>
                <w:szCs w:val="22"/>
              </w:rPr>
              <w:t xml:space="preserve">   giorno</w:t>
            </w:r>
          </w:p>
        </w:tc>
        <w:tc>
          <w:tcPr>
            <w:tcW w:w="2520" w:type="dxa"/>
            <w:gridSpan w:val="3"/>
            <w:shd w:val="clear" w:color="auto" w:fill="C0C0C0"/>
          </w:tcPr>
          <w:p w:rsidR="000C140A" w:rsidRDefault="000C140A">
            <w:pPr>
              <w:rPr>
                <w:b/>
                <w:bCs/>
                <w:color w:val="0000FF"/>
                <w:sz w:val="22"/>
                <w:szCs w:val="22"/>
              </w:rPr>
            </w:pPr>
          </w:p>
        </w:tc>
        <w:tc>
          <w:tcPr>
            <w:tcW w:w="1080" w:type="dxa"/>
            <w:gridSpan w:val="2"/>
          </w:tcPr>
          <w:p w:rsidR="000C140A" w:rsidRDefault="000C140A">
            <w:pPr>
              <w:jc w:val="both"/>
              <w:rPr>
                <w:sz w:val="22"/>
                <w:szCs w:val="22"/>
              </w:rPr>
            </w:pPr>
            <w:r>
              <w:rPr>
                <w:sz w:val="22"/>
                <w:szCs w:val="22"/>
              </w:rPr>
              <w:t xml:space="preserve">dalle ore                                                </w:t>
            </w:r>
          </w:p>
        </w:tc>
        <w:tc>
          <w:tcPr>
            <w:tcW w:w="720" w:type="dxa"/>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r w:rsidR="000C140A">
        <w:trPr>
          <w:cantSplit/>
          <w:trHeight w:val="128"/>
        </w:trPr>
        <w:tc>
          <w:tcPr>
            <w:tcW w:w="2050" w:type="dxa"/>
            <w:vMerge w:val="restart"/>
            <w:tcBorders>
              <w:top w:val="single" w:sz="4" w:space="0" w:color="auto"/>
              <w:left w:val="nil"/>
              <w:right w:val="single" w:sz="4" w:space="0" w:color="auto"/>
            </w:tcBorders>
          </w:tcPr>
          <w:p w:rsidR="000C140A" w:rsidRDefault="000C140A">
            <w:pPr>
              <w:jc w:val="both"/>
              <w:rPr>
                <w:sz w:val="22"/>
                <w:szCs w:val="22"/>
              </w:rPr>
            </w:pPr>
          </w:p>
        </w:tc>
        <w:tc>
          <w:tcPr>
            <w:tcW w:w="1080" w:type="dxa"/>
            <w:tcBorders>
              <w:left w:val="single" w:sz="4" w:space="0" w:color="auto"/>
            </w:tcBorders>
          </w:tcPr>
          <w:p w:rsidR="000C140A" w:rsidRDefault="000C140A">
            <w:pPr>
              <w:jc w:val="both"/>
              <w:rPr>
                <w:sz w:val="22"/>
                <w:szCs w:val="22"/>
              </w:rPr>
            </w:pPr>
            <w:r>
              <w:rPr>
                <w:sz w:val="22"/>
                <w:szCs w:val="22"/>
              </w:rPr>
              <w:t xml:space="preserve">   giorno</w:t>
            </w:r>
          </w:p>
        </w:tc>
        <w:tc>
          <w:tcPr>
            <w:tcW w:w="1662" w:type="dxa"/>
            <w:shd w:val="clear" w:color="auto" w:fill="C0C0C0"/>
          </w:tcPr>
          <w:p w:rsidR="000C140A" w:rsidRDefault="000C140A" w:rsidP="005F382A">
            <w:pPr>
              <w:jc w:val="both"/>
              <w:rPr>
                <w:b/>
                <w:bCs/>
                <w:color w:val="0000FF"/>
                <w:sz w:val="22"/>
                <w:szCs w:val="22"/>
              </w:rPr>
            </w:pPr>
          </w:p>
        </w:tc>
        <w:tc>
          <w:tcPr>
            <w:tcW w:w="1038" w:type="dxa"/>
            <w:gridSpan w:val="3"/>
          </w:tcPr>
          <w:p w:rsidR="000C140A" w:rsidRDefault="000C140A">
            <w:pPr>
              <w:jc w:val="both"/>
              <w:rPr>
                <w:sz w:val="22"/>
                <w:szCs w:val="22"/>
              </w:rPr>
            </w:pPr>
            <w:r>
              <w:rPr>
                <w:sz w:val="22"/>
                <w:szCs w:val="22"/>
              </w:rPr>
              <w:t xml:space="preserve">dalle ore                                                </w:t>
            </w:r>
          </w:p>
        </w:tc>
        <w:tc>
          <w:tcPr>
            <w:tcW w:w="1620" w:type="dxa"/>
            <w:gridSpan w:val="2"/>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r w:rsidR="000C140A">
        <w:trPr>
          <w:cantSplit/>
          <w:trHeight w:val="127"/>
        </w:trPr>
        <w:tc>
          <w:tcPr>
            <w:tcW w:w="2050" w:type="dxa"/>
            <w:vMerge/>
            <w:tcBorders>
              <w:left w:val="nil"/>
              <w:right w:val="single" w:sz="4" w:space="0" w:color="auto"/>
            </w:tcBorders>
          </w:tcPr>
          <w:p w:rsidR="000C140A" w:rsidRDefault="000C140A">
            <w:pPr>
              <w:jc w:val="both"/>
              <w:rPr>
                <w:sz w:val="22"/>
                <w:szCs w:val="22"/>
              </w:rPr>
            </w:pPr>
          </w:p>
        </w:tc>
        <w:tc>
          <w:tcPr>
            <w:tcW w:w="1080" w:type="dxa"/>
            <w:tcBorders>
              <w:left w:val="single" w:sz="4" w:space="0" w:color="auto"/>
            </w:tcBorders>
          </w:tcPr>
          <w:p w:rsidR="000C140A" w:rsidRDefault="000C140A">
            <w:pPr>
              <w:jc w:val="both"/>
              <w:rPr>
                <w:sz w:val="22"/>
                <w:szCs w:val="22"/>
              </w:rPr>
            </w:pPr>
            <w:r>
              <w:rPr>
                <w:sz w:val="22"/>
                <w:szCs w:val="22"/>
              </w:rPr>
              <w:t xml:space="preserve">   giorno</w:t>
            </w:r>
          </w:p>
        </w:tc>
        <w:tc>
          <w:tcPr>
            <w:tcW w:w="1662" w:type="dxa"/>
            <w:shd w:val="clear" w:color="auto" w:fill="C0C0C0"/>
          </w:tcPr>
          <w:p w:rsidR="000C140A" w:rsidRPr="005F382A" w:rsidRDefault="00864DDF" w:rsidP="005F382A">
            <w:pPr>
              <w:jc w:val="both"/>
              <w:rPr>
                <w:b/>
                <w:bCs/>
                <w:color w:val="0000FF"/>
                <w:sz w:val="22"/>
                <w:szCs w:val="22"/>
              </w:rPr>
            </w:pPr>
            <w:r>
              <w:rPr>
                <w:b/>
                <w:bCs/>
                <w:color w:val="0000FF"/>
                <w:sz w:val="22"/>
                <w:szCs w:val="22"/>
              </w:rPr>
              <w:t>2</w:t>
            </w:r>
          </w:p>
        </w:tc>
        <w:tc>
          <w:tcPr>
            <w:tcW w:w="1038" w:type="dxa"/>
            <w:gridSpan w:val="3"/>
          </w:tcPr>
          <w:p w:rsidR="000C140A" w:rsidRDefault="000C140A">
            <w:pPr>
              <w:jc w:val="both"/>
              <w:rPr>
                <w:sz w:val="22"/>
                <w:szCs w:val="22"/>
              </w:rPr>
            </w:pPr>
            <w:r>
              <w:rPr>
                <w:sz w:val="22"/>
                <w:szCs w:val="22"/>
              </w:rPr>
              <w:t xml:space="preserve">dalle ore                                                </w:t>
            </w:r>
          </w:p>
        </w:tc>
        <w:tc>
          <w:tcPr>
            <w:tcW w:w="1620" w:type="dxa"/>
            <w:gridSpan w:val="2"/>
            <w:shd w:val="clear" w:color="auto" w:fill="C0C0C0"/>
          </w:tcPr>
          <w:p w:rsidR="000C140A" w:rsidRDefault="000C140A">
            <w:pPr>
              <w:jc w:val="both"/>
              <w:rPr>
                <w:b/>
                <w:bCs/>
                <w:color w:val="0000FF"/>
                <w:sz w:val="22"/>
                <w:szCs w:val="22"/>
              </w:rPr>
            </w:pPr>
          </w:p>
        </w:tc>
        <w:tc>
          <w:tcPr>
            <w:tcW w:w="900" w:type="dxa"/>
          </w:tcPr>
          <w:p w:rsidR="000C140A" w:rsidRDefault="000C140A">
            <w:pPr>
              <w:jc w:val="both"/>
              <w:rPr>
                <w:sz w:val="22"/>
                <w:szCs w:val="22"/>
              </w:rPr>
            </w:pPr>
            <w:r>
              <w:rPr>
                <w:sz w:val="22"/>
                <w:szCs w:val="22"/>
              </w:rPr>
              <w:t>alle ore</w:t>
            </w:r>
          </w:p>
        </w:tc>
        <w:tc>
          <w:tcPr>
            <w:tcW w:w="1428" w:type="dxa"/>
            <w:shd w:val="clear" w:color="auto" w:fill="C0C0C0"/>
          </w:tcPr>
          <w:p w:rsidR="000C140A" w:rsidRDefault="000C140A">
            <w:pPr>
              <w:jc w:val="both"/>
              <w:rPr>
                <w:b/>
                <w:bCs/>
                <w:color w:val="0000FF"/>
                <w:sz w:val="22"/>
                <w:szCs w:val="22"/>
              </w:rPr>
            </w:pPr>
          </w:p>
        </w:tc>
      </w:tr>
      <w:tr w:rsidR="000C140A" w:rsidTr="007F2C53">
        <w:trPr>
          <w:gridAfter w:val="6"/>
          <w:wAfter w:w="4350" w:type="dxa"/>
          <w:cantSplit/>
          <w:trHeight w:val="127"/>
        </w:trPr>
        <w:tc>
          <w:tcPr>
            <w:tcW w:w="2050" w:type="dxa"/>
            <w:tcBorders>
              <w:left w:val="nil"/>
              <w:right w:val="single" w:sz="4" w:space="0" w:color="auto"/>
            </w:tcBorders>
          </w:tcPr>
          <w:p w:rsidR="000C140A" w:rsidRDefault="000C140A">
            <w:pPr>
              <w:jc w:val="both"/>
              <w:rPr>
                <w:sz w:val="22"/>
                <w:szCs w:val="22"/>
              </w:rPr>
            </w:pPr>
            <w:r>
              <w:rPr>
                <w:b/>
                <w:bCs/>
                <w:sz w:val="22"/>
                <w:szCs w:val="22"/>
              </w:rPr>
              <w:t>Presso:</w:t>
            </w:r>
          </w:p>
        </w:tc>
        <w:tc>
          <w:tcPr>
            <w:tcW w:w="3378" w:type="dxa"/>
            <w:gridSpan w:val="3"/>
            <w:tcBorders>
              <w:left w:val="single" w:sz="4" w:space="0" w:color="auto"/>
            </w:tcBorders>
          </w:tcPr>
          <w:p w:rsidR="000C140A" w:rsidRDefault="000C140A">
            <w:pPr>
              <w:jc w:val="both"/>
              <w:rPr>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980"/>
        <w:gridCol w:w="778"/>
        <w:gridCol w:w="1202"/>
        <w:gridCol w:w="1260"/>
        <w:gridCol w:w="1428"/>
      </w:tblGrid>
      <w:tr w:rsidR="000C140A">
        <w:tc>
          <w:tcPr>
            <w:tcW w:w="3130" w:type="dxa"/>
          </w:tcPr>
          <w:p w:rsidR="000C140A" w:rsidRPr="00093521" w:rsidRDefault="000C140A">
            <w:pPr>
              <w:rPr>
                <w:sz w:val="22"/>
                <w:szCs w:val="22"/>
              </w:rPr>
            </w:pPr>
            <w:proofErr w:type="spellStart"/>
            <w:r w:rsidRPr="00093521">
              <w:rPr>
                <w:b/>
                <w:bCs/>
                <w:sz w:val="22"/>
                <w:szCs w:val="22"/>
              </w:rPr>
              <w:t>Pubbl</w:t>
            </w:r>
            <w:proofErr w:type="spellEnd"/>
            <w:r w:rsidRPr="00093521">
              <w:rPr>
                <w:b/>
                <w:bCs/>
                <w:sz w:val="22"/>
                <w:szCs w:val="22"/>
              </w:rPr>
              <w:t xml:space="preserve">. </w:t>
            </w:r>
            <w:proofErr w:type="spellStart"/>
            <w:r w:rsidRPr="00093521">
              <w:rPr>
                <w:b/>
                <w:bCs/>
                <w:sz w:val="22"/>
                <w:szCs w:val="22"/>
              </w:rPr>
              <w:t>el.verificati</w:t>
            </w:r>
            <w:proofErr w:type="spellEnd"/>
            <w:r w:rsidRPr="00093521">
              <w:rPr>
                <w:b/>
                <w:bCs/>
                <w:sz w:val="22"/>
                <w:szCs w:val="22"/>
              </w:rPr>
              <w:t xml:space="preserve"> </w:t>
            </w:r>
            <w:proofErr w:type="spellStart"/>
            <w:r w:rsidRPr="00093521">
              <w:rPr>
                <w:b/>
                <w:bCs/>
                <w:sz w:val="22"/>
                <w:szCs w:val="22"/>
              </w:rPr>
              <w:t>provv</w:t>
            </w:r>
            <w:proofErr w:type="spellEnd"/>
            <w:r w:rsidRPr="00093521">
              <w:rPr>
                <w:b/>
                <w:bCs/>
                <w:sz w:val="22"/>
                <w:szCs w:val="22"/>
              </w:rPr>
              <w:t xml:space="preserve">.:   </w:t>
            </w:r>
          </w:p>
        </w:tc>
        <w:tc>
          <w:tcPr>
            <w:tcW w:w="1980" w:type="dxa"/>
            <w:shd w:val="clear" w:color="auto" w:fill="C0C0C0"/>
          </w:tcPr>
          <w:p w:rsidR="000C140A" w:rsidRPr="00093521" w:rsidRDefault="000C140A">
            <w:pPr>
              <w:jc w:val="both"/>
              <w:rPr>
                <w:b/>
                <w:bCs/>
                <w:color w:val="0000FF"/>
                <w:sz w:val="22"/>
                <w:szCs w:val="22"/>
              </w:rPr>
            </w:pPr>
          </w:p>
        </w:tc>
        <w:tc>
          <w:tcPr>
            <w:tcW w:w="778" w:type="dxa"/>
          </w:tcPr>
          <w:p w:rsidR="000C140A" w:rsidRPr="00093521" w:rsidRDefault="000C140A">
            <w:pPr>
              <w:jc w:val="both"/>
              <w:rPr>
                <w:b/>
                <w:bCs/>
                <w:sz w:val="22"/>
                <w:szCs w:val="22"/>
              </w:rPr>
            </w:pPr>
            <w:r w:rsidRPr="00093521">
              <w:rPr>
                <w:sz w:val="22"/>
                <w:szCs w:val="22"/>
              </w:rPr>
              <w:t xml:space="preserve"> giorno            </w:t>
            </w:r>
          </w:p>
        </w:tc>
        <w:tc>
          <w:tcPr>
            <w:tcW w:w="1202" w:type="dxa"/>
            <w:shd w:val="clear" w:color="auto" w:fill="C0C0C0"/>
          </w:tcPr>
          <w:p w:rsidR="000C140A" w:rsidRPr="00093521" w:rsidRDefault="000C140A">
            <w:pPr>
              <w:jc w:val="both"/>
              <w:rPr>
                <w:b/>
                <w:bCs/>
                <w:color w:val="0000FF"/>
                <w:sz w:val="22"/>
                <w:szCs w:val="22"/>
              </w:rPr>
            </w:pPr>
          </w:p>
        </w:tc>
        <w:tc>
          <w:tcPr>
            <w:tcW w:w="1260" w:type="dxa"/>
          </w:tcPr>
          <w:p w:rsidR="000C140A" w:rsidRDefault="000C140A">
            <w:pPr>
              <w:jc w:val="both"/>
              <w:rPr>
                <w:b/>
                <w:bCs/>
                <w:sz w:val="22"/>
                <w:szCs w:val="22"/>
              </w:rPr>
            </w:pPr>
            <w:r w:rsidRPr="00093521">
              <w:rPr>
                <w:sz w:val="22"/>
                <w:szCs w:val="22"/>
              </w:rPr>
              <w:t>ore</w:t>
            </w:r>
          </w:p>
        </w:tc>
        <w:tc>
          <w:tcPr>
            <w:tcW w:w="1428" w:type="dxa"/>
            <w:shd w:val="clear" w:color="auto" w:fill="C0C0C0"/>
          </w:tcPr>
          <w:p w:rsidR="000C140A" w:rsidRDefault="000C140A">
            <w:pPr>
              <w:jc w:val="both"/>
              <w:rPr>
                <w:b/>
                <w:bCs/>
                <w:color w:val="0000FF"/>
                <w:sz w:val="22"/>
                <w:szCs w:val="22"/>
              </w:rPr>
            </w:pPr>
          </w:p>
        </w:tc>
      </w:tr>
      <w:tr w:rsidR="000C140A">
        <w:tc>
          <w:tcPr>
            <w:tcW w:w="3130" w:type="dxa"/>
          </w:tcPr>
          <w:p w:rsidR="000C140A" w:rsidRDefault="000C140A">
            <w:pPr>
              <w:rPr>
                <w:sz w:val="22"/>
                <w:szCs w:val="22"/>
              </w:rPr>
            </w:pPr>
            <w:proofErr w:type="spellStart"/>
            <w:r>
              <w:rPr>
                <w:b/>
                <w:bCs/>
                <w:sz w:val="22"/>
                <w:szCs w:val="22"/>
              </w:rPr>
              <w:t>Pubbl</w:t>
            </w:r>
            <w:proofErr w:type="spellEnd"/>
            <w:r>
              <w:rPr>
                <w:b/>
                <w:bCs/>
                <w:sz w:val="22"/>
                <w:szCs w:val="22"/>
              </w:rPr>
              <w:t xml:space="preserve">. </w:t>
            </w:r>
            <w:proofErr w:type="spellStart"/>
            <w:r>
              <w:rPr>
                <w:b/>
                <w:bCs/>
                <w:sz w:val="22"/>
                <w:szCs w:val="22"/>
              </w:rPr>
              <w:t>el.verificati</w:t>
            </w:r>
            <w:proofErr w:type="spellEnd"/>
            <w:r>
              <w:rPr>
                <w:b/>
                <w:bCs/>
                <w:sz w:val="22"/>
                <w:szCs w:val="22"/>
              </w:rPr>
              <w:t xml:space="preserve"> definitivo:   </w:t>
            </w:r>
          </w:p>
        </w:tc>
        <w:tc>
          <w:tcPr>
            <w:tcW w:w="1980" w:type="dxa"/>
            <w:shd w:val="clear" w:color="auto" w:fill="C0C0C0"/>
          </w:tcPr>
          <w:p w:rsidR="000C140A" w:rsidRPr="005F382A" w:rsidRDefault="000C140A" w:rsidP="007F2C53">
            <w:pPr>
              <w:jc w:val="both"/>
              <w:rPr>
                <w:b/>
                <w:bCs/>
                <w:color w:val="0000FF"/>
                <w:sz w:val="22"/>
                <w:szCs w:val="22"/>
              </w:rPr>
            </w:pPr>
          </w:p>
        </w:tc>
        <w:tc>
          <w:tcPr>
            <w:tcW w:w="778" w:type="dxa"/>
          </w:tcPr>
          <w:p w:rsidR="000C140A" w:rsidRDefault="000C140A">
            <w:pPr>
              <w:jc w:val="both"/>
              <w:rPr>
                <w:b/>
                <w:bCs/>
                <w:sz w:val="22"/>
                <w:szCs w:val="22"/>
              </w:rPr>
            </w:pPr>
            <w:r>
              <w:rPr>
                <w:sz w:val="22"/>
                <w:szCs w:val="22"/>
              </w:rPr>
              <w:t xml:space="preserve"> giorno            </w:t>
            </w:r>
          </w:p>
        </w:tc>
        <w:tc>
          <w:tcPr>
            <w:tcW w:w="1202" w:type="dxa"/>
            <w:shd w:val="clear" w:color="auto" w:fill="C0C0C0"/>
          </w:tcPr>
          <w:p w:rsidR="000C140A" w:rsidRDefault="000C140A">
            <w:pPr>
              <w:jc w:val="both"/>
              <w:rPr>
                <w:b/>
                <w:bCs/>
                <w:color w:val="0000FF"/>
                <w:sz w:val="22"/>
                <w:szCs w:val="22"/>
              </w:rPr>
            </w:pPr>
          </w:p>
        </w:tc>
        <w:tc>
          <w:tcPr>
            <w:tcW w:w="1260" w:type="dxa"/>
          </w:tcPr>
          <w:p w:rsidR="000C140A" w:rsidRDefault="000C140A">
            <w:pPr>
              <w:jc w:val="both"/>
              <w:rPr>
                <w:b/>
                <w:bCs/>
                <w:sz w:val="22"/>
                <w:szCs w:val="22"/>
              </w:rPr>
            </w:pPr>
            <w:r>
              <w:rPr>
                <w:sz w:val="22"/>
                <w:szCs w:val="22"/>
              </w:rPr>
              <w:t>ore</w:t>
            </w:r>
          </w:p>
        </w:tc>
        <w:tc>
          <w:tcPr>
            <w:tcW w:w="142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20"/>
        <w:gridCol w:w="2520"/>
        <w:gridCol w:w="1440"/>
        <w:gridCol w:w="2688"/>
      </w:tblGrid>
      <w:tr w:rsidR="000C140A">
        <w:tc>
          <w:tcPr>
            <w:tcW w:w="2410" w:type="dxa"/>
            <w:tcBorders>
              <w:bottom w:val="single" w:sz="4" w:space="0" w:color="auto"/>
            </w:tcBorders>
          </w:tcPr>
          <w:p w:rsidR="000C140A" w:rsidRPr="00864DDF" w:rsidRDefault="000C140A">
            <w:pPr>
              <w:jc w:val="both"/>
              <w:rPr>
                <w:b/>
                <w:bCs/>
                <w:sz w:val="22"/>
                <w:szCs w:val="22"/>
                <w:highlight w:val="yellow"/>
              </w:rPr>
            </w:pPr>
            <w:r w:rsidRPr="00CD7A88">
              <w:rPr>
                <w:b/>
                <w:bCs/>
                <w:sz w:val="22"/>
                <w:szCs w:val="22"/>
              </w:rPr>
              <w:t>Briefing:</w:t>
            </w:r>
          </w:p>
        </w:tc>
        <w:tc>
          <w:tcPr>
            <w:tcW w:w="720" w:type="dxa"/>
            <w:tcBorders>
              <w:bottom w:val="single" w:sz="4" w:space="0" w:color="auto"/>
            </w:tcBorders>
          </w:tcPr>
          <w:p w:rsidR="000C140A" w:rsidRDefault="000C140A">
            <w:pPr>
              <w:jc w:val="both"/>
              <w:rPr>
                <w:b/>
                <w:bCs/>
                <w:sz w:val="22"/>
                <w:szCs w:val="22"/>
              </w:rPr>
            </w:pPr>
            <w:r>
              <w:rPr>
                <w:sz w:val="22"/>
                <w:szCs w:val="22"/>
              </w:rPr>
              <w:t>giorno</w:t>
            </w:r>
          </w:p>
        </w:tc>
        <w:tc>
          <w:tcPr>
            <w:tcW w:w="2520" w:type="dxa"/>
            <w:shd w:val="clear" w:color="auto" w:fill="C0C0C0"/>
          </w:tcPr>
          <w:p w:rsidR="000C140A" w:rsidRDefault="000C140A">
            <w:pPr>
              <w:jc w:val="both"/>
              <w:rPr>
                <w:b/>
                <w:bCs/>
                <w:color w:val="0000FF"/>
                <w:sz w:val="22"/>
                <w:szCs w:val="22"/>
              </w:rPr>
            </w:pPr>
          </w:p>
        </w:tc>
        <w:tc>
          <w:tcPr>
            <w:tcW w:w="1440" w:type="dxa"/>
          </w:tcPr>
          <w:p w:rsidR="000C140A" w:rsidRDefault="000C140A">
            <w:pPr>
              <w:jc w:val="both"/>
              <w:rPr>
                <w:b/>
                <w:bCs/>
                <w:sz w:val="22"/>
                <w:szCs w:val="22"/>
              </w:rPr>
            </w:pPr>
            <w:r>
              <w:rPr>
                <w:sz w:val="22"/>
                <w:szCs w:val="22"/>
              </w:rPr>
              <w:t>alle ore</w:t>
            </w:r>
          </w:p>
        </w:tc>
        <w:tc>
          <w:tcPr>
            <w:tcW w:w="2688" w:type="dxa"/>
            <w:shd w:val="clear" w:color="auto" w:fill="C0C0C0"/>
          </w:tcPr>
          <w:p w:rsidR="000C140A" w:rsidRDefault="000C140A">
            <w:pPr>
              <w:jc w:val="both"/>
              <w:rPr>
                <w:b/>
                <w:bCs/>
                <w:color w:val="0000FF"/>
                <w:sz w:val="22"/>
                <w:szCs w:val="22"/>
              </w:rPr>
            </w:pPr>
          </w:p>
        </w:tc>
      </w:tr>
      <w:tr w:rsidR="000C140A">
        <w:tc>
          <w:tcPr>
            <w:tcW w:w="2410" w:type="dxa"/>
            <w:tcBorders>
              <w:top w:val="single" w:sz="4" w:space="0" w:color="auto"/>
              <w:left w:val="nil"/>
              <w:bottom w:val="nil"/>
              <w:right w:val="single" w:sz="4" w:space="0" w:color="auto"/>
            </w:tcBorders>
          </w:tcPr>
          <w:p w:rsidR="000C140A" w:rsidRDefault="000C140A">
            <w:pPr>
              <w:jc w:val="both"/>
              <w:rPr>
                <w:b/>
                <w:bCs/>
                <w:sz w:val="22"/>
                <w:szCs w:val="22"/>
              </w:rPr>
            </w:pPr>
          </w:p>
        </w:tc>
        <w:tc>
          <w:tcPr>
            <w:tcW w:w="720" w:type="dxa"/>
            <w:tcBorders>
              <w:left w:val="single" w:sz="4" w:space="0" w:color="auto"/>
            </w:tcBorders>
          </w:tcPr>
          <w:p w:rsidR="000C140A" w:rsidRDefault="000C140A">
            <w:pPr>
              <w:jc w:val="both"/>
              <w:rPr>
                <w:sz w:val="22"/>
                <w:szCs w:val="22"/>
              </w:rPr>
            </w:pPr>
            <w:r>
              <w:rPr>
                <w:sz w:val="22"/>
                <w:szCs w:val="22"/>
              </w:rPr>
              <w:t>giorno</w:t>
            </w:r>
          </w:p>
        </w:tc>
        <w:tc>
          <w:tcPr>
            <w:tcW w:w="2520" w:type="dxa"/>
            <w:shd w:val="clear" w:color="auto" w:fill="C0C0C0"/>
          </w:tcPr>
          <w:p w:rsidR="000C140A" w:rsidRDefault="000C140A">
            <w:pPr>
              <w:jc w:val="both"/>
              <w:rPr>
                <w:b/>
                <w:bCs/>
                <w:color w:val="0000FF"/>
                <w:sz w:val="22"/>
                <w:szCs w:val="22"/>
              </w:rPr>
            </w:pPr>
          </w:p>
        </w:tc>
        <w:tc>
          <w:tcPr>
            <w:tcW w:w="1440" w:type="dxa"/>
          </w:tcPr>
          <w:p w:rsidR="000C140A" w:rsidRDefault="000C140A">
            <w:pPr>
              <w:jc w:val="both"/>
              <w:rPr>
                <w:sz w:val="22"/>
                <w:szCs w:val="22"/>
              </w:rPr>
            </w:pPr>
            <w:r>
              <w:rPr>
                <w:sz w:val="22"/>
                <w:szCs w:val="22"/>
              </w:rPr>
              <w:t>alle ore</w:t>
            </w:r>
          </w:p>
        </w:tc>
        <w:tc>
          <w:tcPr>
            <w:tcW w:w="268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r>
        <w:rPr>
          <w:sz w:val="22"/>
          <w:szCs w:val="22"/>
        </w:rPr>
        <w:tab/>
        <w:t xml:space="preserve">               </w:t>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080"/>
        <w:gridCol w:w="1620"/>
        <w:gridCol w:w="1080"/>
        <w:gridCol w:w="1260"/>
        <w:gridCol w:w="1291"/>
        <w:gridCol w:w="1397"/>
      </w:tblGrid>
      <w:tr w:rsidR="000C140A">
        <w:trPr>
          <w:cantSplit/>
        </w:trPr>
        <w:tc>
          <w:tcPr>
            <w:tcW w:w="2050" w:type="dxa"/>
            <w:tcBorders>
              <w:bottom w:val="single" w:sz="4" w:space="0" w:color="auto"/>
            </w:tcBorders>
          </w:tcPr>
          <w:p w:rsidR="000C140A" w:rsidRDefault="000C140A">
            <w:pPr>
              <w:rPr>
                <w:sz w:val="22"/>
                <w:szCs w:val="22"/>
              </w:rPr>
            </w:pPr>
            <w:r>
              <w:rPr>
                <w:b/>
                <w:bCs/>
                <w:sz w:val="22"/>
                <w:szCs w:val="22"/>
              </w:rPr>
              <w:t>Prove libere:</w:t>
            </w:r>
            <w:r>
              <w:rPr>
                <w:sz w:val="22"/>
                <w:szCs w:val="22"/>
              </w:rPr>
              <w:t xml:space="preserve">                         </w:t>
            </w:r>
          </w:p>
        </w:tc>
        <w:tc>
          <w:tcPr>
            <w:tcW w:w="1080" w:type="dxa"/>
            <w:tcBorders>
              <w:bottom w:val="single" w:sz="4" w:space="0" w:color="auto"/>
            </w:tcBorders>
          </w:tcPr>
          <w:p w:rsidR="000C140A" w:rsidRDefault="000C140A">
            <w:pPr>
              <w:jc w:val="center"/>
              <w:rPr>
                <w:sz w:val="22"/>
                <w:szCs w:val="22"/>
              </w:rPr>
            </w:pPr>
            <w:r>
              <w:rPr>
                <w:sz w:val="22"/>
                <w:szCs w:val="22"/>
              </w:rPr>
              <w:t>giorno</w:t>
            </w:r>
          </w:p>
        </w:tc>
        <w:tc>
          <w:tcPr>
            <w:tcW w:w="1620" w:type="dxa"/>
            <w:shd w:val="clear" w:color="auto" w:fill="C0C0C0"/>
          </w:tcPr>
          <w:p w:rsidR="000C140A" w:rsidRDefault="000C140A">
            <w:pPr>
              <w:jc w:val="both"/>
              <w:rPr>
                <w:b/>
                <w:bCs/>
                <w:color w:val="0000FF"/>
                <w:sz w:val="22"/>
                <w:szCs w:val="22"/>
              </w:rPr>
            </w:pPr>
          </w:p>
        </w:tc>
        <w:tc>
          <w:tcPr>
            <w:tcW w:w="1080" w:type="dxa"/>
          </w:tcPr>
          <w:p w:rsidR="000C140A" w:rsidRDefault="000C140A">
            <w:pPr>
              <w:jc w:val="center"/>
              <w:rPr>
                <w:sz w:val="22"/>
                <w:szCs w:val="22"/>
              </w:rPr>
            </w:pPr>
            <w:r>
              <w:rPr>
                <w:sz w:val="22"/>
                <w:szCs w:val="22"/>
              </w:rPr>
              <w:t>dalle ore</w:t>
            </w:r>
          </w:p>
        </w:tc>
        <w:tc>
          <w:tcPr>
            <w:tcW w:w="1260" w:type="dxa"/>
            <w:shd w:val="clear" w:color="auto" w:fill="C0C0C0"/>
          </w:tcPr>
          <w:p w:rsidR="000C140A" w:rsidRDefault="000C140A">
            <w:pPr>
              <w:jc w:val="both"/>
              <w:rPr>
                <w:b/>
                <w:bCs/>
                <w:color w:val="0000FF"/>
                <w:sz w:val="22"/>
                <w:szCs w:val="22"/>
              </w:rPr>
            </w:pPr>
          </w:p>
        </w:tc>
        <w:tc>
          <w:tcPr>
            <w:tcW w:w="1291" w:type="dxa"/>
          </w:tcPr>
          <w:p w:rsidR="000C140A" w:rsidRDefault="000C140A">
            <w:pPr>
              <w:jc w:val="center"/>
              <w:rPr>
                <w:sz w:val="22"/>
                <w:szCs w:val="22"/>
              </w:rPr>
            </w:pPr>
            <w:r>
              <w:rPr>
                <w:sz w:val="22"/>
                <w:szCs w:val="22"/>
              </w:rPr>
              <w:t>alle ore</w:t>
            </w:r>
          </w:p>
        </w:tc>
        <w:tc>
          <w:tcPr>
            <w:tcW w:w="1397" w:type="dxa"/>
            <w:shd w:val="clear" w:color="auto" w:fill="C0C0C0"/>
          </w:tcPr>
          <w:p w:rsidR="000C140A" w:rsidRDefault="000C140A">
            <w:pPr>
              <w:jc w:val="both"/>
              <w:rPr>
                <w:b/>
                <w:bCs/>
                <w:color w:val="0000FF"/>
                <w:sz w:val="22"/>
                <w:szCs w:val="22"/>
              </w:rPr>
            </w:pPr>
          </w:p>
        </w:tc>
      </w:tr>
      <w:tr w:rsidR="000C140A">
        <w:trPr>
          <w:cantSplit/>
        </w:trPr>
        <w:tc>
          <w:tcPr>
            <w:tcW w:w="2050" w:type="dxa"/>
            <w:tcBorders>
              <w:top w:val="single" w:sz="4" w:space="0" w:color="auto"/>
              <w:left w:val="nil"/>
              <w:bottom w:val="nil"/>
              <w:right w:val="single" w:sz="4" w:space="0" w:color="auto"/>
            </w:tcBorders>
          </w:tcPr>
          <w:p w:rsidR="000C140A" w:rsidRDefault="000C140A">
            <w:pPr>
              <w:jc w:val="both"/>
              <w:rPr>
                <w:sz w:val="22"/>
                <w:szCs w:val="22"/>
              </w:rPr>
            </w:pPr>
            <w:r>
              <w:rPr>
                <w:sz w:val="22"/>
                <w:szCs w:val="22"/>
              </w:rPr>
              <w:t xml:space="preserve"> </w:t>
            </w:r>
          </w:p>
        </w:tc>
        <w:tc>
          <w:tcPr>
            <w:tcW w:w="1080" w:type="dxa"/>
            <w:tcBorders>
              <w:left w:val="single" w:sz="4" w:space="0" w:color="auto"/>
            </w:tcBorders>
          </w:tcPr>
          <w:p w:rsidR="000C140A" w:rsidRDefault="000C140A">
            <w:pPr>
              <w:jc w:val="center"/>
              <w:rPr>
                <w:sz w:val="22"/>
                <w:szCs w:val="22"/>
              </w:rPr>
            </w:pPr>
            <w:r>
              <w:rPr>
                <w:sz w:val="22"/>
                <w:szCs w:val="22"/>
              </w:rPr>
              <w:t>giorno</w:t>
            </w:r>
          </w:p>
        </w:tc>
        <w:tc>
          <w:tcPr>
            <w:tcW w:w="1620" w:type="dxa"/>
            <w:shd w:val="clear" w:color="auto" w:fill="C0C0C0"/>
          </w:tcPr>
          <w:p w:rsidR="000C140A" w:rsidRDefault="000C140A">
            <w:pPr>
              <w:jc w:val="both"/>
              <w:rPr>
                <w:b/>
                <w:bCs/>
                <w:color w:val="0000FF"/>
                <w:sz w:val="22"/>
                <w:szCs w:val="22"/>
              </w:rPr>
            </w:pPr>
          </w:p>
        </w:tc>
        <w:tc>
          <w:tcPr>
            <w:tcW w:w="1080" w:type="dxa"/>
          </w:tcPr>
          <w:p w:rsidR="000C140A" w:rsidRDefault="000C140A">
            <w:pPr>
              <w:jc w:val="center"/>
              <w:rPr>
                <w:sz w:val="22"/>
                <w:szCs w:val="22"/>
              </w:rPr>
            </w:pPr>
            <w:r>
              <w:rPr>
                <w:sz w:val="22"/>
                <w:szCs w:val="22"/>
              </w:rPr>
              <w:t>dalle ore</w:t>
            </w:r>
          </w:p>
        </w:tc>
        <w:tc>
          <w:tcPr>
            <w:tcW w:w="1260" w:type="dxa"/>
            <w:shd w:val="clear" w:color="auto" w:fill="C0C0C0"/>
          </w:tcPr>
          <w:p w:rsidR="000C140A" w:rsidRDefault="000C140A">
            <w:pPr>
              <w:jc w:val="both"/>
              <w:rPr>
                <w:b/>
                <w:bCs/>
                <w:color w:val="0000FF"/>
                <w:sz w:val="22"/>
                <w:szCs w:val="22"/>
              </w:rPr>
            </w:pPr>
          </w:p>
        </w:tc>
        <w:tc>
          <w:tcPr>
            <w:tcW w:w="1291" w:type="dxa"/>
          </w:tcPr>
          <w:p w:rsidR="000C140A" w:rsidRDefault="000C140A">
            <w:pPr>
              <w:jc w:val="center"/>
              <w:rPr>
                <w:sz w:val="22"/>
                <w:szCs w:val="22"/>
              </w:rPr>
            </w:pPr>
            <w:r>
              <w:rPr>
                <w:sz w:val="22"/>
                <w:szCs w:val="22"/>
              </w:rPr>
              <w:t>alle ore</w:t>
            </w:r>
          </w:p>
        </w:tc>
        <w:tc>
          <w:tcPr>
            <w:tcW w:w="1397"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080"/>
        <w:gridCol w:w="1620"/>
        <w:gridCol w:w="1080"/>
        <w:gridCol w:w="1260"/>
        <w:gridCol w:w="1291"/>
        <w:gridCol w:w="1397"/>
      </w:tblGrid>
      <w:tr w:rsidR="000C140A">
        <w:trPr>
          <w:cantSplit/>
        </w:trPr>
        <w:tc>
          <w:tcPr>
            <w:tcW w:w="2050" w:type="dxa"/>
            <w:tcBorders>
              <w:bottom w:val="single" w:sz="4" w:space="0" w:color="auto"/>
            </w:tcBorders>
          </w:tcPr>
          <w:p w:rsidR="000C140A" w:rsidRPr="00864DDF" w:rsidRDefault="000C140A">
            <w:pPr>
              <w:rPr>
                <w:sz w:val="22"/>
                <w:szCs w:val="22"/>
                <w:highlight w:val="yellow"/>
              </w:rPr>
            </w:pPr>
            <w:r w:rsidRPr="00CD7A88">
              <w:rPr>
                <w:b/>
                <w:bCs/>
                <w:sz w:val="22"/>
                <w:szCs w:val="22"/>
              </w:rPr>
              <w:t>Prove Ufficiali:</w:t>
            </w:r>
            <w:r w:rsidRPr="00CD7A88">
              <w:rPr>
                <w:sz w:val="22"/>
                <w:szCs w:val="22"/>
              </w:rPr>
              <w:t xml:space="preserve">                         </w:t>
            </w:r>
          </w:p>
        </w:tc>
        <w:tc>
          <w:tcPr>
            <w:tcW w:w="1080" w:type="dxa"/>
            <w:tcBorders>
              <w:bottom w:val="single" w:sz="4" w:space="0" w:color="auto"/>
            </w:tcBorders>
          </w:tcPr>
          <w:p w:rsidR="000C140A" w:rsidRDefault="000C140A">
            <w:pPr>
              <w:jc w:val="center"/>
              <w:rPr>
                <w:sz w:val="22"/>
                <w:szCs w:val="22"/>
              </w:rPr>
            </w:pPr>
            <w:r>
              <w:rPr>
                <w:sz w:val="22"/>
                <w:szCs w:val="22"/>
              </w:rPr>
              <w:t>giorno</w:t>
            </w:r>
          </w:p>
        </w:tc>
        <w:tc>
          <w:tcPr>
            <w:tcW w:w="1620" w:type="dxa"/>
            <w:shd w:val="clear" w:color="auto" w:fill="C0C0C0"/>
          </w:tcPr>
          <w:p w:rsidR="000C140A" w:rsidRDefault="000C140A" w:rsidP="007F2C53">
            <w:pPr>
              <w:jc w:val="both"/>
              <w:rPr>
                <w:b/>
                <w:bCs/>
                <w:color w:val="0000FF"/>
                <w:sz w:val="22"/>
                <w:szCs w:val="22"/>
              </w:rPr>
            </w:pPr>
          </w:p>
        </w:tc>
        <w:tc>
          <w:tcPr>
            <w:tcW w:w="1080" w:type="dxa"/>
          </w:tcPr>
          <w:p w:rsidR="000C140A" w:rsidRDefault="000C140A">
            <w:pPr>
              <w:jc w:val="center"/>
              <w:rPr>
                <w:sz w:val="22"/>
                <w:szCs w:val="22"/>
              </w:rPr>
            </w:pPr>
            <w:r>
              <w:rPr>
                <w:sz w:val="22"/>
                <w:szCs w:val="22"/>
              </w:rPr>
              <w:t>dalle ore</w:t>
            </w:r>
          </w:p>
        </w:tc>
        <w:tc>
          <w:tcPr>
            <w:tcW w:w="1260" w:type="dxa"/>
            <w:shd w:val="clear" w:color="auto" w:fill="C0C0C0"/>
          </w:tcPr>
          <w:p w:rsidR="000C140A" w:rsidRDefault="000C140A">
            <w:pPr>
              <w:jc w:val="both"/>
              <w:rPr>
                <w:b/>
                <w:bCs/>
                <w:color w:val="0000FF"/>
                <w:sz w:val="22"/>
                <w:szCs w:val="22"/>
              </w:rPr>
            </w:pPr>
          </w:p>
        </w:tc>
        <w:tc>
          <w:tcPr>
            <w:tcW w:w="1291" w:type="dxa"/>
          </w:tcPr>
          <w:p w:rsidR="000C140A" w:rsidRDefault="000C140A">
            <w:pPr>
              <w:jc w:val="center"/>
              <w:rPr>
                <w:sz w:val="22"/>
                <w:szCs w:val="22"/>
              </w:rPr>
            </w:pPr>
            <w:r>
              <w:rPr>
                <w:sz w:val="22"/>
                <w:szCs w:val="22"/>
              </w:rPr>
              <w:t>alle ore</w:t>
            </w:r>
          </w:p>
        </w:tc>
        <w:tc>
          <w:tcPr>
            <w:tcW w:w="1397" w:type="dxa"/>
            <w:shd w:val="clear" w:color="auto" w:fill="C0C0C0"/>
          </w:tcPr>
          <w:p w:rsidR="000C140A" w:rsidRDefault="000C140A">
            <w:pPr>
              <w:jc w:val="both"/>
              <w:rPr>
                <w:b/>
                <w:bCs/>
                <w:color w:val="0000FF"/>
                <w:sz w:val="22"/>
                <w:szCs w:val="22"/>
              </w:rPr>
            </w:pPr>
          </w:p>
        </w:tc>
      </w:tr>
      <w:tr w:rsidR="000C140A">
        <w:trPr>
          <w:cantSplit/>
        </w:trPr>
        <w:tc>
          <w:tcPr>
            <w:tcW w:w="2050" w:type="dxa"/>
            <w:tcBorders>
              <w:top w:val="single" w:sz="4" w:space="0" w:color="auto"/>
              <w:left w:val="nil"/>
              <w:bottom w:val="single" w:sz="4" w:space="0" w:color="auto"/>
              <w:right w:val="single" w:sz="4" w:space="0" w:color="auto"/>
            </w:tcBorders>
          </w:tcPr>
          <w:p w:rsidR="000C140A" w:rsidRDefault="000C140A">
            <w:pPr>
              <w:jc w:val="both"/>
              <w:rPr>
                <w:sz w:val="22"/>
                <w:szCs w:val="22"/>
              </w:rPr>
            </w:pPr>
            <w:r>
              <w:rPr>
                <w:sz w:val="22"/>
                <w:szCs w:val="22"/>
              </w:rPr>
              <w:t xml:space="preserve"> (min.2)                                                                        </w:t>
            </w:r>
          </w:p>
        </w:tc>
        <w:tc>
          <w:tcPr>
            <w:tcW w:w="1080" w:type="dxa"/>
            <w:tcBorders>
              <w:left w:val="single" w:sz="4" w:space="0" w:color="auto"/>
            </w:tcBorders>
          </w:tcPr>
          <w:p w:rsidR="000C140A" w:rsidRDefault="000C140A">
            <w:pPr>
              <w:jc w:val="center"/>
              <w:rPr>
                <w:sz w:val="22"/>
                <w:szCs w:val="22"/>
              </w:rPr>
            </w:pPr>
            <w:r>
              <w:rPr>
                <w:sz w:val="22"/>
                <w:szCs w:val="22"/>
              </w:rPr>
              <w:t>giorno</w:t>
            </w:r>
          </w:p>
        </w:tc>
        <w:tc>
          <w:tcPr>
            <w:tcW w:w="1620" w:type="dxa"/>
            <w:shd w:val="clear" w:color="auto" w:fill="C0C0C0"/>
          </w:tcPr>
          <w:p w:rsidR="000C140A" w:rsidRDefault="000C140A">
            <w:pPr>
              <w:jc w:val="both"/>
              <w:rPr>
                <w:b/>
                <w:bCs/>
                <w:color w:val="0000FF"/>
                <w:sz w:val="22"/>
                <w:szCs w:val="22"/>
              </w:rPr>
            </w:pPr>
          </w:p>
        </w:tc>
        <w:tc>
          <w:tcPr>
            <w:tcW w:w="1080" w:type="dxa"/>
          </w:tcPr>
          <w:p w:rsidR="000C140A" w:rsidRDefault="000C140A">
            <w:pPr>
              <w:jc w:val="center"/>
              <w:rPr>
                <w:sz w:val="22"/>
                <w:szCs w:val="22"/>
              </w:rPr>
            </w:pPr>
            <w:r>
              <w:rPr>
                <w:sz w:val="22"/>
                <w:szCs w:val="22"/>
              </w:rPr>
              <w:t>dalle ore</w:t>
            </w:r>
          </w:p>
        </w:tc>
        <w:tc>
          <w:tcPr>
            <w:tcW w:w="1260" w:type="dxa"/>
            <w:shd w:val="clear" w:color="auto" w:fill="C0C0C0"/>
          </w:tcPr>
          <w:p w:rsidR="000C140A" w:rsidRDefault="000C140A">
            <w:pPr>
              <w:jc w:val="both"/>
              <w:rPr>
                <w:b/>
                <w:bCs/>
                <w:color w:val="0000FF"/>
                <w:sz w:val="22"/>
                <w:szCs w:val="22"/>
              </w:rPr>
            </w:pPr>
          </w:p>
        </w:tc>
        <w:tc>
          <w:tcPr>
            <w:tcW w:w="1291" w:type="dxa"/>
          </w:tcPr>
          <w:p w:rsidR="000C140A" w:rsidRDefault="000C140A">
            <w:pPr>
              <w:jc w:val="center"/>
              <w:rPr>
                <w:sz w:val="22"/>
                <w:szCs w:val="22"/>
              </w:rPr>
            </w:pPr>
            <w:r>
              <w:rPr>
                <w:sz w:val="22"/>
                <w:szCs w:val="22"/>
              </w:rPr>
              <w:t>alle ore</w:t>
            </w:r>
          </w:p>
        </w:tc>
        <w:tc>
          <w:tcPr>
            <w:tcW w:w="1397" w:type="dxa"/>
            <w:shd w:val="clear" w:color="auto" w:fill="C0C0C0"/>
          </w:tcPr>
          <w:p w:rsidR="000C140A" w:rsidRDefault="000C140A">
            <w:pPr>
              <w:jc w:val="both"/>
              <w:rPr>
                <w:b/>
                <w:bCs/>
                <w:color w:val="0000FF"/>
                <w:sz w:val="22"/>
                <w:szCs w:val="22"/>
              </w:rPr>
            </w:pPr>
          </w:p>
        </w:tc>
      </w:tr>
      <w:tr w:rsidR="000C140A">
        <w:trPr>
          <w:cantSplit/>
        </w:trPr>
        <w:tc>
          <w:tcPr>
            <w:tcW w:w="2050" w:type="dxa"/>
            <w:tcBorders>
              <w:top w:val="single" w:sz="4" w:space="0" w:color="auto"/>
              <w:left w:val="nil"/>
              <w:bottom w:val="nil"/>
              <w:right w:val="single" w:sz="4" w:space="0" w:color="auto"/>
            </w:tcBorders>
          </w:tcPr>
          <w:p w:rsidR="000C140A" w:rsidRDefault="000C140A">
            <w:pPr>
              <w:jc w:val="both"/>
              <w:rPr>
                <w:sz w:val="22"/>
                <w:szCs w:val="22"/>
              </w:rPr>
            </w:pPr>
          </w:p>
        </w:tc>
        <w:tc>
          <w:tcPr>
            <w:tcW w:w="1080" w:type="dxa"/>
            <w:tcBorders>
              <w:left w:val="single" w:sz="4" w:space="0" w:color="auto"/>
            </w:tcBorders>
          </w:tcPr>
          <w:p w:rsidR="000C140A" w:rsidRDefault="000C140A">
            <w:pPr>
              <w:jc w:val="center"/>
              <w:rPr>
                <w:sz w:val="22"/>
                <w:szCs w:val="22"/>
              </w:rPr>
            </w:pPr>
            <w:r>
              <w:rPr>
                <w:sz w:val="22"/>
                <w:szCs w:val="22"/>
              </w:rPr>
              <w:t>giorno</w:t>
            </w:r>
          </w:p>
        </w:tc>
        <w:tc>
          <w:tcPr>
            <w:tcW w:w="1620" w:type="dxa"/>
            <w:shd w:val="clear" w:color="auto" w:fill="C0C0C0"/>
          </w:tcPr>
          <w:p w:rsidR="000C140A" w:rsidRDefault="000C140A">
            <w:pPr>
              <w:jc w:val="both"/>
              <w:rPr>
                <w:b/>
                <w:bCs/>
                <w:color w:val="0000FF"/>
                <w:sz w:val="22"/>
                <w:szCs w:val="22"/>
              </w:rPr>
            </w:pPr>
          </w:p>
        </w:tc>
        <w:tc>
          <w:tcPr>
            <w:tcW w:w="1080" w:type="dxa"/>
          </w:tcPr>
          <w:p w:rsidR="000C140A" w:rsidRDefault="000C140A">
            <w:pPr>
              <w:jc w:val="center"/>
              <w:rPr>
                <w:sz w:val="22"/>
                <w:szCs w:val="22"/>
              </w:rPr>
            </w:pPr>
            <w:r>
              <w:rPr>
                <w:sz w:val="22"/>
                <w:szCs w:val="22"/>
              </w:rPr>
              <w:t>dalle ore</w:t>
            </w:r>
          </w:p>
        </w:tc>
        <w:tc>
          <w:tcPr>
            <w:tcW w:w="1260" w:type="dxa"/>
            <w:shd w:val="clear" w:color="auto" w:fill="C0C0C0"/>
          </w:tcPr>
          <w:p w:rsidR="000C140A" w:rsidRDefault="000C140A">
            <w:pPr>
              <w:jc w:val="both"/>
              <w:rPr>
                <w:b/>
                <w:bCs/>
                <w:color w:val="0000FF"/>
                <w:sz w:val="22"/>
                <w:szCs w:val="22"/>
              </w:rPr>
            </w:pPr>
          </w:p>
        </w:tc>
        <w:tc>
          <w:tcPr>
            <w:tcW w:w="1291" w:type="dxa"/>
          </w:tcPr>
          <w:p w:rsidR="000C140A" w:rsidRDefault="000C140A">
            <w:pPr>
              <w:jc w:val="center"/>
              <w:rPr>
                <w:sz w:val="22"/>
                <w:szCs w:val="22"/>
              </w:rPr>
            </w:pPr>
            <w:r>
              <w:rPr>
                <w:sz w:val="22"/>
                <w:szCs w:val="22"/>
              </w:rPr>
              <w:t>alle ore</w:t>
            </w:r>
          </w:p>
        </w:tc>
        <w:tc>
          <w:tcPr>
            <w:tcW w:w="1397"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4"/>
        <w:gridCol w:w="356"/>
        <w:gridCol w:w="726"/>
        <w:gridCol w:w="534"/>
        <w:gridCol w:w="1089"/>
        <w:gridCol w:w="711"/>
        <w:gridCol w:w="371"/>
        <w:gridCol w:w="1263"/>
        <w:gridCol w:w="1294"/>
        <w:gridCol w:w="1392"/>
        <w:gridCol w:w="8"/>
      </w:tblGrid>
      <w:tr w:rsidR="000C140A">
        <w:trPr>
          <w:cantSplit/>
          <w:trHeight w:val="277"/>
        </w:trPr>
        <w:tc>
          <w:tcPr>
            <w:tcW w:w="2054" w:type="dxa"/>
            <w:tcBorders>
              <w:bottom w:val="single" w:sz="4" w:space="0" w:color="auto"/>
            </w:tcBorders>
          </w:tcPr>
          <w:p w:rsidR="000C140A" w:rsidRDefault="000C140A">
            <w:pPr>
              <w:rPr>
                <w:sz w:val="22"/>
                <w:szCs w:val="22"/>
              </w:rPr>
            </w:pPr>
            <w:proofErr w:type="spellStart"/>
            <w:r>
              <w:rPr>
                <w:b/>
                <w:bCs/>
                <w:sz w:val="22"/>
                <w:szCs w:val="22"/>
              </w:rPr>
              <w:t>Elim</w:t>
            </w:r>
            <w:proofErr w:type="spellEnd"/>
            <w:r>
              <w:rPr>
                <w:b/>
                <w:bCs/>
                <w:sz w:val="22"/>
                <w:szCs w:val="22"/>
              </w:rPr>
              <w:t>. E finali:</w:t>
            </w:r>
            <w:r>
              <w:rPr>
                <w:sz w:val="22"/>
                <w:szCs w:val="22"/>
              </w:rPr>
              <w:t xml:space="preserve">                         </w:t>
            </w:r>
          </w:p>
        </w:tc>
        <w:tc>
          <w:tcPr>
            <w:tcW w:w="1082" w:type="dxa"/>
            <w:gridSpan w:val="2"/>
            <w:tcBorders>
              <w:bottom w:val="single" w:sz="4" w:space="0" w:color="auto"/>
            </w:tcBorders>
          </w:tcPr>
          <w:p w:rsidR="000C140A" w:rsidRDefault="000C140A">
            <w:pPr>
              <w:jc w:val="center"/>
              <w:rPr>
                <w:sz w:val="22"/>
                <w:szCs w:val="22"/>
              </w:rPr>
            </w:pPr>
            <w:r>
              <w:rPr>
                <w:sz w:val="22"/>
                <w:szCs w:val="22"/>
              </w:rPr>
              <w:t>giorno</w:t>
            </w:r>
          </w:p>
        </w:tc>
        <w:tc>
          <w:tcPr>
            <w:tcW w:w="1623" w:type="dxa"/>
            <w:gridSpan w:val="2"/>
            <w:tcBorders>
              <w:bottom w:val="single" w:sz="4" w:space="0" w:color="auto"/>
            </w:tcBorders>
            <w:shd w:val="clear" w:color="auto" w:fill="C0C0C0"/>
          </w:tcPr>
          <w:p w:rsidR="000C140A" w:rsidRDefault="000C140A">
            <w:pPr>
              <w:jc w:val="both"/>
              <w:rPr>
                <w:b/>
                <w:bCs/>
                <w:color w:val="0000FF"/>
                <w:sz w:val="22"/>
                <w:szCs w:val="22"/>
              </w:rPr>
            </w:pPr>
          </w:p>
        </w:tc>
        <w:tc>
          <w:tcPr>
            <w:tcW w:w="1082" w:type="dxa"/>
            <w:gridSpan w:val="2"/>
            <w:tcBorders>
              <w:bottom w:val="single" w:sz="4" w:space="0" w:color="auto"/>
            </w:tcBorders>
          </w:tcPr>
          <w:p w:rsidR="000C140A" w:rsidRDefault="000C140A">
            <w:pPr>
              <w:jc w:val="center"/>
              <w:rPr>
                <w:sz w:val="22"/>
                <w:szCs w:val="22"/>
              </w:rPr>
            </w:pPr>
            <w:r>
              <w:rPr>
                <w:sz w:val="22"/>
                <w:szCs w:val="22"/>
              </w:rPr>
              <w:t>dalle ore</w:t>
            </w:r>
          </w:p>
        </w:tc>
        <w:tc>
          <w:tcPr>
            <w:tcW w:w="1263" w:type="dxa"/>
            <w:tcBorders>
              <w:bottom w:val="single" w:sz="4" w:space="0" w:color="auto"/>
            </w:tcBorders>
            <w:shd w:val="clear" w:color="auto" w:fill="C0C0C0"/>
          </w:tcPr>
          <w:p w:rsidR="000C140A" w:rsidRDefault="000C140A">
            <w:pPr>
              <w:jc w:val="both"/>
              <w:rPr>
                <w:b/>
                <w:bCs/>
                <w:color w:val="0000FF"/>
                <w:sz w:val="22"/>
                <w:szCs w:val="22"/>
              </w:rPr>
            </w:pPr>
          </w:p>
        </w:tc>
        <w:tc>
          <w:tcPr>
            <w:tcW w:w="1294" w:type="dxa"/>
            <w:tcBorders>
              <w:bottom w:val="single" w:sz="4" w:space="0" w:color="auto"/>
            </w:tcBorders>
          </w:tcPr>
          <w:p w:rsidR="000C140A" w:rsidRDefault="000C140A">
            <w:pPr>
              <w:jc w:val="center"/>
              <w:rPr>
                <w:sz w:val="22"/>
                <w:szCs w:val="22"/>
              </w:rPr>
            </w:pPr>
            <w:r>
              <w:rPr>
                <w:sz w:val="22"/>
                <w:szCs w:val="22"/>
              </w:rPr>
              <w:t>alle ore</w:t>
            </w:r>
          </w:p>
        </w:tc>
        <w:tc>
          <w:tcPr>
            <w:tcW w:w="1400" w:type="dxa"/>
            <w:gridSpan w:val="2"/>
            <w:tcBorders>
              <w:bottom w:val="single" w:sz="4" w:space="0" w:color="auto"/>
            </w:tcBorders>
            <w:shd w:val="clear" w:color="auto" w:fill="C0C0C0"/>
          </w:tcPr>
          <w:p w:rsidR="000C140A" w:rsidRDefault="000C140A">
            <w:pPr>
              <w:jc w:val="both"/>
              <w:rPr>
                <w:b/>
                <w:bCs/>
                <w:color w:val="0000FF"/>
                <w:sz w:val="22"/>
                <w:szCs w:val="22"/>
              </w:rPr>
            </w:pPr>
          </w:p>
        </w:tc>
      </w:tr>
      <w:tr w:rsidR="000C140A">
        <w:trPr>
          <w:cantSplit/>
          <w:trHeight w:val="277"/>
        </w:trPr>
        <w:tc>
          <w:tcPr>
            <w:tcW w:w="2054" w:type="dxa"/>
            <w:tcBorders>
              <w:top w:val="single" w:sz="4" w:space="0" w:color="auto"/>
              <w:left w:val="nil"/>
              <w:bottom w:val="single" w:sz="4" w:space="0" w:color="auto"/>
              <w:right w:val="nil"/>
            </w:tcBorders>
          </w:tcPr>
          <w:p w:rsidR="000C140A" w:rsidRDefault="000C140A">
            <w:pPr>
              <w:jc w:val="both"/>
              <w:rPr>
                <w:sz w:val="22"/>
                <w:szCs w:val="22"/>
              </w:rPr>
            </w:pPr>
            <w:r>
              <w:rPr>
                <w:sz w:val="22"/>
                <w:szCs w:val="22"/>
              </w:rPr>
              <w:t xml:space="preserve">                                                                          </w:t>
            </w:r>
          </w:p>
        </w:tc>
        <w:tc>
          <w:tcPr>
            <w:tcW w:w="1082" w:type="dxa"/>
            <w:gridSpan w:val="2"/>
            <w:tcBorders>
              <w:top w:val="single" w:sz="4" w:space="0" w:color="auto"/>
              <w:left w:val="nil"/>
              <w:bottom w:val="single" w:sz="4" w:space="0" w:color="auto"/>
              <w:right w:val="nil"/>
            </w:tcBorders>
          </w:tcPr>
          <w:p w:rsidR="000C140A" w:rsidRDefault="000C140A">
            <w:pPr>
              <w:jc w:val="center"/>
              <w:rPr>
                <w:sz w:val="22"/>
                <w:szCs w:val="22"/>
              </w:rPr>
            </w:pPr>
            <w:r>
              <w:rPr>
                <w:sz w:val="22"/>
                <w:szCs w:val="22"/>
              </w:rPr>
              <w:t>giorno</w:t>
            </w:r>
          </w:p>
        </w:tc>
        <w:tc>
          <w:tcPr>
            <w:tcW w:w="1623" w:type="dxa"/>
            <w:gridSpan w:val="2"/>
            <w:tcBorders>
              <w:top w:val="single" w:sz="4" w:space="0" w:color="auto"/>
              <w:left w:val="nil"/>
              <w:bottom w:val="single" w:sz="4" w:space="0" w:color="auto"/>
              <w:right w:val="nil"/>
            </w:tcBorders>
            <w:shd w:val="clear" w:color="auto" w:fill="C0C0C0"/>
          </w:tcPr>
          <w:p w:rsidR="000C140A" w:rsidRDefault="000C140A">
            <w:pPr>
              <w:jc w:val="both"/>
              <w:rPr>
                <w:b/>
                <w:bCs/>
                <w:color w:val="0000FF"/>
                <w:sz w:val="22"/>
                <w:szCs w:val="22"/>
              </w:rPr>
            </w:pPr>
          </w:p>
        </w:tc>
        <w:tc>
          <w:tcPr>
            <w:tcW w:w="1082" w:type="dxa"/>
            <w:gridSpan w:val="2"/>
            <w:tcBorders>
              <w:top w:val="single" w:sz="4" w:space="0" w:color="auto"/>
              <w:left w:val="nil"/>
              <w:bottom w:val="single" w:sz="4" w:space="0" w:color="auto"/>
              <w:right w:val="nil"/>
            </w:tcBorders>
          </w:tcPr>
          <w:p w:rsidR="000C140A" w:rsidRDefault="000C140A">
            <w:pPr>
              <w:jc w:val="center"/>
              <w:rPr>
                <w:sz w:val="22"/>
                <w:szCs w:val="22"/>
              </w:rPr>
            </w:pPr>
            <w:r>
              <w:rPr>
                <w:sz w:val="22"/>
                <w:szCs w:val="22"/>
              </w:rPr>
              <w:t>dalle ore</w:t>
            </w:r>
          </w:p>
        </w:tc>
        <w:tc>
          <w:tcPr>
            <w:tcW w:w="1263" w:type="dxa"/>
            <w:tcBorders>
              <w:top w:val="single" w:sz="4" w:space="0" w:color="auto"/>
              <w:left w:val="nil"/>
              <w:bottom w:val="single" w:sz="4" w:space="0" w:color="auto"/>
              <w:right w:val="nil"/>
            </w:tcBorders>
            <w:shd w:val="clear" w:color="auto" w:fill="C0C0C0"/>
          </w:tcPr>
          <w:p w:rsidR="000C140A" w:rsidRDefault="000C140A">
            <w:pPr>
              <w:jc w:val="both"/>
              <w:rPr>
                <w:b/>
                <w:bCs/>
                <w:color w:val="0000FF"/>
                <w:sz w:val="22"/>
                <w:szCs w:val="22"/>
              </w:rPr>
            </w:pPr>
          </w:p>
        </w:tc>
        <w:tc>
          <w:tcPr>
            <w:tcW w:w="1294" w:type="dxa"/>
            <w:tcBorders>
              <w:top w:val="single" w:sz="4" w:space="0" w:color="auto"/>
              <w:left w:val="nil"/>
              <w:bottom w:val="single" w:sz="4" w:space="0" w:color="auto"/>
              <w:right w:val="nil"/>
            </w:tcBorders>
          </w:tcPr>
          <w:p w:rsidR="000C140A" w:rsidRDefault="000C140A">
            <w:pPr>
              <w:jc w:val="center"/>
              <w:rPr>
                <w:sz w:val="22"/>
                <w:szCs w:val="22"/>
              </w:rPr>
            </w:pPr>
            <w:r>
              <w:rPr>
                <w:sz w:val="22"/>
                <w:szCs w:val="22"/>
              </w:rPr>
              <w:t>alle ore</w:t>
            </w:r>
          </w:p>
        </w:tc>
        <w:tc>
          <w:tcPr>
            <w:tcW w:w="1400" w:type="dxa"/>
            <w:gridSpan w:val="2"/>
            <w:tcBorders>
              <w:top w:val="single" w:sz="4" w:space="0" w:color="auto"/>
              <w:left w:val="nil"/>
              <w:bottom w:val="single" w:sz="4" w:space="0" w:color="auto"/>
              <w:right w:val="nil"/>
            </w:tcBorders>
            <w:shd w:val="clear" w:color="auto" w:fill="C0C0C0"/>
          </w:tcPr>
          <w:p w:rsidR="000C140A" w:rsidRDefault="000C140A">
            <w:pPr>
              <w:jc w:val="both"/>
              <w:rPr>
                <w:b/>
                <w:bCs/>
                <w:color w:val="0000FF"/>
                <w:sz w:val="22"/>
                <w:szCs w:val="22"/>
              </w:rPr>
            </w:pPr>
          </w:p>
        </w:tc>
      </w:tr>
      <w:tr w:rsidR="000C140A">
        <w:trPr>
          <w:gridAfter w:val="1"/>
          <w:wAfter w:w="8" w:type="dxa"/>
        </w:trPr>
        <w:tc>
          <w:tcPr>
            <w:tcW w:w="2410" w:type="dxa"/>
            <w:gridSpan w:val="2"/>
          </w:tcPr>
          <w:p w:rsidR="000C140A" w:rsidRDefault="000C140A">
            <w:pPr>
              <w:jc w:val="both"/>
              <w:rPr>
                <w:b/>
                <w:bCs/>
                <w:sz w:val="22"/>
                <w:szCs w:val="22"/>
              </w:rPr>
            </w:pPr>
            <w:r>
              <w:rPr>
                <w:b/>
                <w:bCs/>
                <w:sz w:val="22"/>
                <w:szCs w:val="22"/>
              </w:rPr>
              <w:t>Esposizione classifiche:</w:t>
            </w:r>
            <w:r>
              <w:rPr>
                <w:sz w:val="22"/>
                <w:szCs w:val="22"/>
              </w:rPr>
              <w:t xml:space="preserve">  </w:t>
            </w:r>
          </w:p>
        </w:tc>
        <w:tc>
          <w:tcPr>
            <w:tcW w:w="1260" w:type="dxa"/>
            <w:gridSpan w:val="2"/>
          </w:tcPr>
          <w:p w:rsidR="000C140A" w:rsidRDefault="000C140A">
            <w:pPr>
              <w:jc w:val="both"/>
              <w:rPr>
                <w:b/>
                <w:bCs/>
                <w:sz w:val="22"/>
                <w:szCs w:val="22"/>
              </w:rPr>
            </w:pPr>
            <w:r>
              <w:rPr>
                <w:sz w:val="22"/>
                <w:szCs w:val="22"/>
              </w:rPr>
              <w:t>giorno</w:t>
            </w:r>
          </w:p>
        </w:tc>
        <w:tc>
          <w:tcPr>
            <w:tcW w:w="1800" w:type="dxa"/>
            <w:gridSpan w:val="2"/>
            <w:shd w:val="clear" w:color="auto" w:fill="C0C0C0"/>
          </w:tcPr>
          <w:p w:rsidR="000C140A" w:rsidRDefault="000C140A" w:rsidP="007F2C53">
            <w:pPr>
              <w:jc w:val="both"/>
              <w:rPr>
                <w:b/>
                <w:bCs/>
                <w:color w:val="0000FF"/>
                <w:sz w:val="22"/>
                <w:szCs w:val="22"/>
              </w:rPr>
            </w:pPr>
          </w:p>
        </w:tc>
        <w:tc>
          <w:tcPr>
            <w:tcW w:w="4320" w:type="dxa"/>
            <w:gridSpan w:val="4"/>
          </w:tcPr>
          <w:p w:rsidR="000C140A" w:rsidRDefault="000C140A">
            <w:pPr>
              <w:jc w:val="both"/>
              <w:rPr>
                <w:b/>
                <w:bCs/>
                <w:sz w:val="22"/>
                <w:szCs w:val="22"/>
              </w:rPr>
            </w:pPr>
            <w:r>
              <w:rPr>
                <w:sz w:val="22"/>
                <w:szCs w:val="22"/>
              </w:rPr>
              <w:t xml:space="preserve">30’ </w:t>
            </w:r>
            <w:proofErr w:type="spellStart"/>
            <w:r>
              <w:rPr>
                <w:sz w:val="22"/>
                <w:szCs w:val="22"/>
              </w:rPr>
              <w:t>ca</w:t>
            </w:r>
            <w:proofErr w:type="spellEnd"/>
            <w:r>
              <w:rPr>
                <w:sz w:val="22"/>
                <w:szCs w:val="22"/>
              </w:rPr>
              <w:t>. dopo il termine della gara</w:t>
            </w:r>
          </w:p>
        </w:tc>
      </w:tr>
    </w:tbl>
    <w:p w:rsidR="000C140A" w:rsidRDefault="000C140A">
      <w:pPr>
        <w:jc w:val="both"/>
        <w:rPr>
          <w:sz w:val="22"/>
          <w:szCs w:val="22"/>
        </w:rPr>
      </w:pPr>
      <w:r>
        <w:rPr>
          <w:sz w:val="22"/>
          <w:szCs w:val="22"/>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260"/>
        <w:gridCol w:w="1800"/>
        <w:gridCol w:w="4320"/>
      </w:tblGrid>
      <w:tr w:rsidR="000C140A">
        <w:tc>
          <w:tcPr>
            <w:tcW w:w="2410" w:type="dxa"/>
          </w:tcPr>
          <w:p w:rsidR="000C140A" w:rsidRDefault="000C140A">
            <w:pPr>
              <w:jc w:val="both"/>
              <w:rPr>
                <w:b/>
                <w:bCs/>
                <w:sz w:val="22"/>
                <w:szCs w:val="22"/>
              </w:rPr>
            </w:pPr>
            <w:r>
              <w:rPr>
                <w:b/>
                <w:bCs/>
                <w:sz w:val="22"/>
                <w:szCs w:val="22"/>
              </w:rPr>
              <w:t>Premiazione:</w:t>
            </w:r>
            <w:r>
              <w:rPr>
                <w:sz w:val="22"/>
                <w:szCs w:val="22"/>
              </w:rPr>
              <w:tab/>
            </w:r>
          </w:p>
        </w:tc>
        <w:tc>
          <w:tcPr>
            <w:tcW w:w="1260" w:type="dxa"/>
          </w:tcPr>
          <w:p w:rsidR="000C140A" w:rsidRDefault="000C140A">
            <w:pPr>
              <w:jc w:val="both"/>
              <w:rPr>
                <w:b/>
                <w:bCs/>
                <w:sz w:val="22"/>
                <w:szCs w:val="22"/>
              </w:rPr>
            </w:pPr>
            <w:r>
              <w:rPr>
                <w:sz w:val="22"/>
                <w:szCs w:val="22"/>
              </w:rPr>
              <w:t>giorno</w:t>
            </w:r>
          </w:p>
        </w:tc>
        <w:tc>
          <w:tcPr>
            <w:tcW w:w="1800" w:type="dxa"/>
            <w:shd w:val="clear" w:color="auto" w:fill="C0C0C0"/>
          </w:tcPr>
          <w:p w:rsidR="000C140A" w:rsidRDefault="000C140A" w:rsidP="007F2C53">
            <w:pPr>
              <w:jc w:val="both"/>
              <w:rPr>
                <w:b/>
                <w:bCs/>
                <w:color w:val="0000FF"/>
                <w:sz w:val="22"/>
                <w:szCs w:val="22"/>
              </w:rPr>
            </w:pPr>
          </w:p>
        </w:tc>
        <w:tc>
          <w:tcPr>
            <w:tcW w:w="4320" w:type="dxa"/>
          </w:tcPr>
          <w:p w:rsidR="000C140A" w:rsidRDefault="000C140A" w:rsidP="00864DDF">
            <w:pPr>
              <w:rPr>
                <w:b/>
                <w:bCs/>
                <w:sz w:val="22"/>
                <w:szCs w:val="22"/>
              </w:rPr>
            </w:pPr>
            <w:r>
              <w:rPr>
                <w:sz w:val="22"/>
                <w:szCs w:val="22"/>
              </w:rPr>
              <w:t>30</w:t>
            </w:r>
            <w:r w:rsidR="00864DDF">
              <w:rPr>
                <w:sz w:val="22"/>
                <w:szCs w:val="22"/>
              </w:rPr>
              <w:t xml:space="preserve">’dall’esposizione classifica </w:t>
            </w: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0C140A">
        <w:tc>
          <w:tcPr>
            <w:tcW w:w="4889" w:type="dxa"/>
          </w:tcPr>
          <w:p w:rsidR="000C140A" w:rsidRDefault="000C140A">
            <w:pPr>
              <w:pStyle w:val="Rientrocorpodeltesto"/>
              <w:rPr>
                <w:b/>
                <w:bCs/>
              </w:rPr>
            </w:pPr>
            <w:r>
              <w:rPr>
                <w:b/>
                <w:bCs/>
              </w:rPr>
              <w:t>Albo ufficiale di gara:</w:t>
            </w:r>
            <w:r>
              <w:t xml:space="preserve">     </w:t>
            </w:r>
          </w:p>
        </w:tc>
        <w:tc>
          <w:tcPr>
            <w:tcW w:w="4889" w:type="dxa"/>
            <w:shd w:val="clear" w:color="auto" w:fill="C0C0C0"/>
          </w:tcPr>
          <w:p w:rsidR="000C140A" w:rsidRDefault="000C140A">
            <w:pPr>
              <w:pStyle w:val="Rientrocorpodeltesto"/>
              <w:jc w:val="center"/>
              <w:rPr>
                <w:b/>
                <w:bCs/>
                <w:color w:val="0000FF"/>
              </w:rPr>
            </w:pPr>
          </w:p>
        </w:tc>
      </w:tr>
    </w:tbl>
    <w:p w:rsidR="000C140A" w:rsidRDefault="000C140A">
      <w:pPr>
        <w:pStyle w:val="Rientrocorpodeltesto"/>
      </w:pPr>
      <w:r>
        <w:t>.</w:t>
      </w:r>
    </w:p>
    <w:p w:rsidR="000C140A" w:rsidRDefault="000C140A">
      <w:pPr>
        <w:pStyle w:val="Titolo4"/>
        <w:rPr>
          <w:i/>
          <w:iCs/>
          <w:sz w:val="28"/>
          <w:szCs w:val="28"/>
        </w:rPr>
      </w:pPr>
    </w:p>
    <w:p w:rsidR="000C140A" w:rsidRPr="00B07707" w:rsidRDefault="000C140A" w:rsidP="00B07707">
      <w:pPr>
        <w:pStyle w:val="Titolo4"/>
        <w:rPr>
          <w:i/>
          <w:iCs/>
          <w:sz w:val="28"/>
          <w:szCs w:val="28"/>
        </w:rPr>
      </w:pPr>
      <w:r>
        <w:rPr>
          <w:i/>
          <w:iCs/>
          <w:sz w:val="28"/>
          <w:szCs w:val="28"/>
        </w:rPr>
        <w:t>CAPITOLO II – ORGANIZZAZIONE</w:t>
      </w:r>
    </w:p>
    <w:p w:rsidR="000C140A" w:rsidRDefault="000C140A">
      <w:pPr>
        <w:pStyle w:val="Titolo6"/>
      </w:pPr>
      <w:r>
        <w:t xml:space="preserve">Art. 1 – Comitato Organizzatore </w:t>
      </w:r>
    </w:p>
    <w:p w:rsidR="000C140A" w:rsidRDefault="000C140A">
      <w:pPr>
        <w:jc w:val="both"/>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1"/>
        <w:gridCol w:w="4848"/>
        <w:gridCol w:w="12"/>
      </w:tblGrid>
      <w:tr w:rsidR="000C140A" w:rsidTr="00067789">
        <w:trPr>
          <w:gridAfter w:val="1"/>
          <w:wAfter w:w="12" w:type="dxa"/>
          <w:cantSplit/>
        </w:trPr>
        <w:tc>
          <w:tcPr>
            <w:tcW w:w="4889" w:type="dxa"/>
          </w:tcPr>
          <w:p w:rsidR="000C140A" w:rsidRDefault="000C140A">
            <w:pPr>
              <w:jc w:val="both"/>
              <w:rPr>
                <w:sz w:val="22"/>
                <w:szCs w:val="22"/>
              </w:rPr>
            </w:pPr>
            <w:r>
              <w:rPr>
                <w:b/>
                <w:bCs/>
                <w:sz w:val="22"/>
                <w:szCs w:val="22"/>
              </w:rPr>
              <w:t>Presidente:</w:t>
            </w:r>
          </w:p>
        </w:tc>
        <w:tc>
          <w:tcPr>
            <w:tcW w:w="4889" w:type="dxa"/>
            <w:gridSpan w:val="2"/>
            <w:shd w:val="clear" w:color="auto" w:fill="C0C0C0"/>
          </w:tcPr>
          <w:p w:rsidR="000C140A" w:rsidRDefault="000C140A">
            <w:pPr>
              <w:jc w:val="both"/>
              <w:rPr>
                <w:b/>
                <w:bCs/>
                <w:color w:val="0000FF"/>
                <w:sz w:val="22"/>
                <w:szCs w:val="22"/>
              </w:rPr>
            </w:pPr>
          </w:p>
        </w:tc>
      </w:tr>
      <w:tr w:rsidR="000C140A" w:rsidTr="00067789">
        <w:tc>
          <w:tcPr>
            <w:tcW w:w="4930" w:type="dxa"/>
            <w:gridSpan w:val="2"/>
          </w:tcPr>
          <w:p w:rsidR="000C140A" w:rsidRDefault="000C140A">
            <w:pPr>
              <w:jc w:val="both"/>
              <w:rPr>
                <w:sz w:val="22"/>
                <w:szCs w:val="22"/>
              </w:rPr>
            </w:pPr>
            <w:r>
              <w:rPr>
                <w:b/>
                <w:bCs/>
                <w:sz w:val="22"/>
                <w:szCs w:val="22"/>
              </w:rPr>
              <w:t>Componenti:</w:t>
            </w:r>
            <w:r>
              <w:rPr>
                <w:sz w:val="22"/>
                <w:szCs w:val="22"/>
              </w:rPr>
              <w:t xml:space="preserve"> </w:t>
            </w:r>
          </w:p>
        </w:tc>
        <w:tc>
          <w:tcPr>
            <w:tcW w:w="4860" w:type="dxa"/>
            <w:gridSpan w:val="2"/>
            <w:shd w:val="clear" w:color="auto" w:fill="C0C0C0"/>
          </w:tcPr>
          <w:p w:rsidR="000C140A" w:rsidRDefault="000C140A">
            <w:pPr>
              <w:jc w:val="both"/>
              <w:rPr>
                <w:b/>
                <w:bCs/>
                <w:color w:val="0000FF"/>
                <w:sz w:val="22"/>
                <w:szCs w:val="22"/>
              </w:rPr>
            </w:pPr>
          </w:p>
        </w:tc>
      </w:tr>
      <w:tr w:rsidR="000C140A" w:rsidTr="00067789">
        <w:tc>
          <w:tcPr>
            <w:tcW w:w="4930" w:type="dxa"/>
            <w:gridSpan w:val="2"/>
          </w:tcPr>
          <w:p w:rsidR="000C140A" w:rsidRDefault="000C140A">
            <w:pPr>
              <w:jc w:val="both"/>
              <w:rPr>
                <w:sz w:val="22"/>
                <w:szCs w:val="22"/>
              </w:rPr>
            </w:pPr>
          </w:p>
        </w:tc>
        <w:tc>
          <w:tcPr>
            <w:tcW w:w="4860" w:type="dxa"/>
            <w:gridSpan w:val="2"/>
            <w:shd w:val="clear" w:color="auto" w:fill="C0C0C0"/>
          </w:tcPr>
          <w:p w:rsidR="000C140A" w:rsidRDefault="000C140A">
            <w:pPr>
              <w:jc w:val="both"/>
              <w:rPr>
                <w:b/>
                <w:bCs/>
                <w:color w:val="0000FF"/>
                <w:sz w:val="22"/>
                <w:szCs w:val="22"/>
              </w:rPr>
            </w:pPr>
          </w:p>
        </w:tc>
      </w:tr>
      <w:tr w:rsidR="000C140A" w:rsidTr="00067789">
        <w:tc>
          <w:tcPr>
            <w:tcW w:w="4930" w:type="dxa"/>
            <w:gridSpan w:val="2"/>
          </w:tcPr>
          <w:p w:rsidR="000C140A" w:rsidRDefault="000C140A">
            <w:pPr>
              <w:jc w:val="both"/>
              <w:rPr>
                <w:sz w:val="22"/>
                <w:szCs w:val="22"/>
              </w:rPr>
            </w:pPr>
          </w:p>
        </w:tc>
        <w:tc>
          <w:tcPr>
            <w:tcW w:w="4860" w:type="dxa"/>
            <w:gridSpan w:val="2"/>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r>
        <w:rPr>
          <w:sz w:val="22"/>
          <w:szCs w:val="22"/>
        </w:rPr>
        <w:lastRenderedPageBreak/>
        <w:tab/>
      </w:r>
      <w:r>
        <w:rPr>
          <w:sz w:val="22"/>
          <w:szCs w:val="22"/>
        </w:rPr>
        <w:tab/>
      </w:r>
      <w:r>
        <w:rPr>
          <w:sz w:val="22"/>
          <w:szCs w:val="22"/>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6120"/>
      </w:tblGrid>
      <w:tr w:rsidR="000C140A">
        <w:tc>
          <w:tcPr>
            <w:tcW w:w="3670" w:type="dxa"/>
          </w:tcPr>
          <w:p w:rsidR="000C140A" w:rsidRDefault="00067789">
            <w:pPr>
              <w:jc w:val="both"/>
              <w:rPr>
                <w:sz w:val="22"/>
                <w:szCs w:val="22"/>
              </w:rPr>
            </w:pPr>
            <w:r>
              <w:rPr>
                <w:b/>
                <w:bCs/>
                <w:sz w:val="22"/>
                <w:szCs w:val="22"/>
              </w:rPr>
              <w:t>L’</w:t>
            </w:r>
            <w:proofErr w:type="spellStart"/>
            <w:r>
              <w:rPr>
                <w:b/>
                <w:bCs/>
                <w:sz w:val="22"/>
                <w:szCs w:val="22"/>
              </w:rPr>
              <w:t>Organizzatote</w:t>
            </w:r>
            <w:proofErr w:type="spellEnd"/>
            <w:r w:rsidR="000C140A">
              <w:rPr>
                <w:b/>
                <w:bCs/>
                <w:sz w:val="22"/>
                <w:szCs w:val="22"/>
              </w:rPr>
              <w:t xml:space="preserve"> organizzatore </w:t>
            </w:r>
          </w:p>
        </w:tc>
        <w:tc>
          <w:tcPr>
            <w:tcW w:w="6120" w:type="dxa"/>
            <w:shd w:val="clear" w:color="auto" w:fill="C0C0C0"/>
          </w:tcPr>
          <w:p w:rsidR="000C140A" w:rsidRDefault="000C140A">
            <w:pPr>
              <w:jc w:val="both"/>
              <w:rPr>
                <w:b/>
                <w:bCs/>
                <w:color w:val="0000FF"/>
                <w:sz w:val="22"/>
                <w:szCs w:val="22"/>
              </w:rPr>
            </w:pPr>
          </w:p>
        </w:tc>
      </w:tr>
      <w:tr w:rsidR="000C140A">
        <w:tc>
          <w:tcPr>
            <w:tcW w:w="3670" w:type="dxa"/>
          </w:tcPr>
          <w:p w:rsidR="000C140A" w:rsidRDefault="00067789">
            <w:pPr>
              <w:jc w:val="both"/>
              <w:rPr>
                <w:b/>
                <w:bCs/>
                <w:sz w:val="22"/>
                <w:szCs w:val="22"/>
              </w:rPr>
            </w:pPr>
            <w:r>
              <w:rPr>
                <w:b/>
                <w:bCs/>
                <w:sz w:val="22"/>
                <w:szCs w:val="22"/>
              </w:rPr>
              <w:t>Sede – licenza . dati di domicilio e recapito</w:t>
            </w:r>
          </w:p>
        </w:tc>
        <w:tc>
          <w:tcPr>
            <w:tcW w:w="6120"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r>
        <w:rPr>
          <w:sz w:val="22"/>
          <w:szCs w:val="22"/>
        </w:rPr>
        <w:tab/>
      </w:r>
      <w:r>
        <w:rPr>
          <w:sz w:val="22"/>
          <w:szCs w:val="22"/>
        </w:rPr>
        <w:tab/>
      </w:r>
      <w:r>
        <w:rPr>
          <w:sz w:val="22"/>
          <w:szCs w:val="22"/>
        </w:rPr>
        <w:tab/>
      </w:r>
    </w:p>
    <w:p w:rsidR="000C140A" w:rsidRDefault="000C140A">
      <w:pPr>
        <w:pStyle w:val="Titolo6"/>
      </w:pPr>
      <w:r>
        <w:t xml:space="preserve">Art. 2 – Ufficiali di Gara </w:t>
      </w:r>
    </w:p>
    <w:p w:rsidR="000C140A" w:rsidRDefault="000C140A">
      <w:pPr>
        <w:jc w:val="both"/>
        <w:rPr>
          <w:sz w:val="22"/>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2883"/>
        <w:gridCol w:w="1081"/>
        <w:gridCol w:w="2871"/>
      </w:tblGrid>
      <w:tr w:rsidR="000C140A">
        <w:trPr>
          <w:cantSplit/>
          <w:trHeight w:val="263"/>
        </w:trPr>
        <w:tc>
          <w:tcPr>
            <w:tcW w:w="2953" w:type="dxa"/>
          </w:tcPr>
          <w:p w:rsidR="000C140A" w:rsidRDefault="000C140A">
            <w:pPr>
              <w:jc w:val="both"/>
              <w:rPr>
                <w:sz w:val="22"/>
                <w:szCs w:val="22"/>
              </w:rPr>
            </w:pPr>
            <w:r>
              <w:rPr>
                <w:b/>
                <w:bCs/>
                <w:sz w:val="22"/>
                <w:szCs w:val="22"/>
              </w:rPr>
              <w:t>Direttore di Gara :</w:t>
            </w:r>
          </w:p>
        </w:tc>
        <w:tc>
          <w:tcPr>
            <w:tcW w:w="2883" w:type="dxa"/>
            <w:shd w:val="clear" w:color="auto" w:fill="C0C0C0"/>
          </w:tcPr>
          <w:p w:rsidR="000C140A" w:rsidRDefault="000C140A">
            <w:pPr>
              <w:jc w:val="both"/>
              <w:rPr>
                <w:b/>
                <w:bCs/>
                <w:color w:val="0000FF"/>
                <w:sz w:val="22"/>
                <w:szCs w:val="22"/>
              </w:rPr>
            </w:pPr>
          </w:p>
        </w:tc>
        <w:tc>
          <w:tcPr>
            <w:tcW w:w="1081" w:type="dxa"/>
            <w:shd w:val="clear" w:color="auto" w:fill="C0C0C0"/>
          </w:tcPr>
          <w:p w:rsidR="000C140A" w:rsidRDefault="000C140A">
            <w:pPr>
              <w:jc w:val="both"/>
              <w:rPr>
                <w:b/>
                <w:bCs/>
                <w:sz w:val="22"/>
                <w:szCs w:val="22"/>
              </w:rPr>
            </w:pPr>
            <w:r>
              <w:rPr>
                <w:b/>
                <w:bCs/>
                <w:sz w:val="22"/>
                <w:szCs w:val="22"/>
              </w:rPr>
              <w:t>licenza n.</w:t>
            </w:r>
          </w:p>
        </w:tc>
        <w:tc>
          <w:tcPr>
            <w:tcW w:w="2871"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2883"/>
        <w:gridCol w:w="1081"/>
        <w:gridCol w:w="2871"/>
      </w:tblGrid>
      <w:tr w:rsidR="000C140A">
        <w:trPr>
          <w:cantSplit/>
          <w:trHeight w:val="263"/>
        </w:trPr>
        <w:tc>
          <w:tcPr>
            <w:tcW w:w="2953" w:type="dxa"/>
          </w:tcPr>
          <w:p w:rsidR="000C140A" w:rsidRDefault="000C140A">
            <w:pPr>
              <w:jc w:val="both"/>
              <w:rPr>
                <w:sz w:val="22"/>
                <w:szCs w:val="22"/>
              </w:rPr>
            </w:pPr>
            <w:r>
              <w:rPr>
                <w:b/>
                <w:bCs/>
                <w:sz w:val="22"/>
                <w:szCs w:val="22"/>
              </w:rPr>
              <w:t>Direttore di Gara aggiunto :</w:t>
            </w:r>
          </w:p>
        </w:tc>
        <w:tc>
          <w:tcPr>
            <w:tcW w:w="2883" w:type="dxa"/>
            <w:shd w:val="clear" w:color="auto" w:fill="C0C0C0"/>
          </w:tcPr>
          <w:p w:rsidR="000C140A" w:rsidRDefault="000C140A">
            <w:pPr>
              <w:jc w:val="both"/>
              <w:rPr>
                <w:b/>
                <w:bCs/>
                <w:color w:val="0000FF"/>
                <w:sz w:val="22"/>
                <w:szCs w:val="22"/>
              </w:rPr>
            </w:pPr>
          </w:p>
        </w:tc>
        <w:tc>
          <w:tcPr>
            <w:tcW w:w="1081" w:type="dxa"/>
            <w:shd w:val="clear" w:color="auto" w:fill="C0C0C0"/>
          </w:tcPr>
          <w:p w:rsidR="000C140A" w:rsidRDefault="000C140A">
            <w:pPr>
              <w:jc w:val="both"/>
              <w:rPr>
                <w:b/>
                <w:bCs/>
                <w:sz w:val="22"/>
                <w:szCs w:val="22"/>
              </w:rPr>
            </w:pPr>
            <w:r>
              <w:rPr>
                <w:b/>
                <w:bCs/>
                <w:sz w:val="22"/>
                <w:szCs w:val="22"/>
              </w:rPr>
              <w:t>licenza n.</w:t>
            </w:r>
          </w:p>
        </w:tc>
        <w:tc>
          <w:tcPr>
            <w:tcW w:w="2871" w:type="dxa"/>
            <w:shd w:val="clear" w:color="auto" w:fill="C0C0C0"/>
          </w:tcPr>
          <w:p w:rsidR="000C140A" w:rsidRDefault="000C140A">
            <w:pPr>
              <w:jc w:val="both"/>
              <w:rPr>
                <w:b/>
                <w:bCs/>
                <w:color w:val="0000FF"/>
                <w:sz w:val="22"/>
                <w:szCs w:val="22"/>
              </w:rPr>
            </w:pPr>
          </w:p>
        </w:tc>
      </w:tr>
      <w:tr w:rsidR="00067789" w:rsidTr="00C232F9">
        <w:trPr>
          <w:cantSplit/>
          <w:trHeight w:val="263"/>
        </w:trPr>
        <w:tc>
          <w:tcPr>
            <w:tcW w:w="2953" w:type="dxa"/>
          </w:tcPr>
          <w:p w:rsidR="00067789" w:rsidRDefault="00067789" w:rsidP="00C232F9">
            <w:pPr>
              <w:jc w:val="both"/>
              <w:rPr>
                <w:sz w:val="22"/>
                <w:szCs w:val="22"/>
              </w:rPr>
            </w:pPr>
            <w:r>
              <w:rPr>
                <w:b/>
                <w:bCs/>
                <w:sz w:val="22"/>
                <w:szCs w:val="22"/>
              </w:rPr>
              <w:t>Addetto alla Sicurezza :</w:t>
            </w:r>
          </w:p>
        </w:tc>
        <w:tc>
          <w:tcPr>
            <w:tcW w:w="2883" w:type="dxa"/>
            <w:shd w:val="clear" w:color="auto" w:fill="C0C0C0"/>
          </w:tcPr>
          <w:p w:rsidR="00067789" w:rsidRDefault="00067789" w:rsidP="00C232F9">
            <w:pPr>
              <w:jc w:val="both"/>
              <w:rPr>
                <w:b/>
                <w:bCs/>
                <w:color w:val="0000FF"/>
                <w:sz w:val="22"/>
                <w:szCs w:val="22"/>
              </w:rPr>
            </w:pPr>
          </w:p>
        </w:tc>
        <w:tc>
          <w:tcPr>
            <w:tcW w:w="1081" w:type="dxa"/>
            <w:shd w:val="clear" w:color="auto" w:fill="C0C0C0"/>
          </w:tcPr>
          <w:p w:rsidR="00067789" w:rsidRDefault="00067789" w:rsidP="00C232F9">
            <w:pPr>
              <w:jc w:val="both"/>
              <w:rPr>
                <w:b/>
                <w:bCs/>
                <w:sz w:val="22"/>
                <w:szCs w:val="22"/>
              </w:rPr>
            </w:pPr>
            <w:r>
              <w:rPr>
                <w:b/>
                <w:bCs/>
                <w:sz w:val="22"/>
                <w:szCs w:val="22"/>
              </w:rPr>
              <w:t>licenza n.</w:t>
            </w:r>
          </w:p>
        </w:tc>
        <w:tc>
          <w:tcPr>
            <w:tcW w:w="2871" w:type="dxa"/>
            <w:shd w:val="clear" w:color="auto" w:fill="C0C0C0"/>
          </w:tcPr>
          <w:p w:rsidR="00067789" w:rsidRDefault="00067789" w:rsidP="00C232F9">
            <w:pPr>
              <w:jc w:val="both"/>
              <w:rPr>
                <w:b/>
                <w:bCs/>
                <w:color w:val="0000FF"/>
                <w:sz w:val="22"/>
                <w:szCs w:val="22"/>
              </w:rPr>
            </w:pPr>
          </w:p>
        </w:tc>
      </w:tr>
    </w:tbl>
    <w:p w:rsidR="000C140A" w:rsidRDefault="000C140A">
      <w:pPr>
        <w:jc w:val="both"/>
        <w:rPr>
          <w:sz w:val="22"/>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2883"/>
        <w:gridCol w:w="1081"/>
        <w:gridCol w:w="2871"/>
      </w:tblGrid>
      <w:tr w:rsidR="000C140A">
        <w:trPr>
          <w:cantSplit/>
          <w:trHeight w:val="263"/>
        </w:trPr>
        <w:tc>
          <w:tcPr>
            <w:tcW w:w="2953" w:type="dxa"/>
          </w:tcPr>
          <w:p w:rsidR="000C140A" w:rsidRDefault="000C140A">
            <w:pPr>
              <w:jc w:val="both"/>
              <w:rPr>
                <w:sz w:val="22"/>
                <w:szCs w:val="22"/>
              </w:rPr>
            </w:pPr>
            <w:bookmarkStart w:id="0" w:name="_Hlk125380578"/>
            <w:proofErr w:type="spellStart"/>
            <w:r>
              <w:rPr>
                <w:b/>
                <w:bCs/>
                <w:sz w:val="22"/>
                <w:szCs w:val="22"/>
              </w:rPr>
              <w:t>Add</w:t>
            </w:r>
            <w:proofErr w:type="spellEnd"/>
            <w:r>
              <w:rPr>
                <w:b/>
                <w:bCs/>
                <w:sz w:val="22"/>
                <w:szCs w:val="22"/>
              </w:rPr>
              <w:t>. Relazioni Concorrenti :</w:t>
            </w:r>
          </w:p>
        </w:tc>
        <w:tc>
          <w:tcPr>
            <w:tcW w:w="2883" w:type="dxa"/>
            <w:shd w:val="clear" w:color="auto" w:fill="C0C0C0"/>
          </w:tcPr>
          <w:p w:rsidR="000C140A" w:rsidRDefault="000C140A">
            <w:pPr>
              <w:jc w:val="both"/>
              <w:rPr>
                <w:b/>
                <w:bCs/>
                <w:color w:val="0000FF"/>
                <w:sz w:val="22"/>
                <w:szCs w:val="22"/>
              </w:rPr>
            </w:pPr>
          </w:p>
        </w:tc>
        <w:tc>
          <w:tcPr>
            <w:tcW w:w="1081" w:type="dxa"/>
            <w:shd w:val="clear" w:color="auto" w:fill="C0C0C0"/>
          </w:tcPr>
          <w:p w:rsidR="000C140A" w:rsidRDefault="000C140A">
            <w:pPr>
              <w:jc w:val="both"/>
              <w:rPr>
                <w:b/>
                <w:bCs/>
                <w:sz w:val="22"/>
                <w:szCs w:val="22"/>
              </w:rPr>
            </w:pPr>
            <w:r>
              <w:rPr>
                <w:b/>
                <w:bCs/>
                <w:sz w:val="22"/>
                <w:szCs w:val="22"/>
              </w:rPr>
              <w:t>licenza n.</w:t>
            </w:r>
          </w:p>
        </w:tc>
        <w:tc>
          <w:tcPr>
            <w:tcW w:w="2871" w:type="dxa"/>
            <w:shd w:val="clear" w:color="auto" w:fill="C0C0C0"/>
          </w:tcPr>
          <w:p w:rsidR="000C140A" w:rsidRDefault="000C140A">
            <w:pPr>
              <w:jc w:val="both"/>
              <w:rPr>
                <w:b/>
                <w:bCs/>
                <w:color w:val="0000FF"/>
                <w:sz w:val="22"/>
                <w:szCs w:val="22"/>
              </w:rPr>
            </w:pPr>
          </w:p>
        </w:tc>
      </w:tr>
      <w:bookmarkEnd w:id="0"/>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Pr>
          <w:p w:rsidR="000C140A" w:rsidRDefault="000C140A">
            <w:pPr>
              <w:jc w:val="both"/>
              <w:rPr>
                <w:sz w:val="22"/>
                <w:szCs w:val="22"/>
              </w:rPr>
            </w:pPr>
            <w:proofErr w:type="gramStart"/>
            <w:r>
              <w:rPr>
                <w:b/>
                <w:bCs/>
                <w:sz w:val="22"/>
                <w:szCs w:val="22"/>
              </w:rPr>
              <w:t>I</w:t>
            </w:r>
            <w:proofErr w:type="gramEnd"/>
            <w:r>
              <w:rPr>
                <w:b/>
                <w:bCs/>
                <w:sz w:val="22"/>
                <w:szCs w:val="22"/>
              </w:rPr>
              <w:t xml:space="preserve"> Starter:</w:t>
            </w:r>
          </w:p>
        </w:tc>
        <w:tc>
          <w:tcPr>
            <w:tcW w:w="2880" w:type="dxa"/>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Pr>
          <w:p w:rsidR="000C140A" w:rsidRPr="00B15803" w:rsidRDefault="000C140A">
            <w:pPr>
              <w:jc w:val="both"/>
              <w:rPr>
                <w:sz w:val="22"/>
                <w:szCs w:val="22"/>
              </w:rPr>
            </w:pPr>
            <w:r w:rsidRPr="00B15803">
              <w:rPr>
                <w:b/>
                <w:bCs/>
                <w:sz w:val="22"/>
                <w:szCs w:val="22"/>
              </w:rPr>
              <w:t>II Starter:</w:t>
            </w:r>
          </w:p>
        </w:tc>
        <w:tc>
          <w:tcPr>
            <w:tcW w:w="2880" w:type="dxa"/>
            <w:shd w:val="clear" w:color="auto" w:fill="C0C0C0"/>
          </w:tcPr>
          <w:p w:rsidR="000C140A" w:rsidRPr="00B15803" w:rsidRDefault="000C140A">
            <w:pPr>
              <w:jc w:val="both"/>
              <w:rPr>
                <w:b/>
                <w:bCs/>
                <w:color w:val="0000FF"/>
                <w:sz w:val="22"/>
                <w:szCs w:val="22"/>
              </w:rPr>
            </w:pPr>
          </w:p>
        </w:tc>
        <w:tc>
          <w:tcPr>
            <w:tcW w:w="1080" w:type="dxa"/>
            <w:shd w:val="clear" w:color="auto" w:fill="C0C0C0"/>
          </w:tcPr>
          <w:p w:rsidR="000C140A" w:rsidRPr="00B15803" w:rsidRDefault="000C140A">
            <w:pPr>
              <w:jc w:val="both"/>
              <w:rPr>
                <w:b/>
                <w:bCs/>
                <w:sz w:val="22"/>
                <w:szCs w:val="22"/>
              </w:rPr>
            </w:pPr>
            <w:r w:rsidRPr="00B15803">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Pr>
          <w:p w:rsidR="000C140A" w:rsidRDefault="000C140A">
            <w:pPr>
              <w:jc w:val="both"/>
              <w:rPr>
                <w:sz w:val="22"/>
                <w:szCs w:val="22"/>
              </w:rPr>
            </w:pPr>
            <w:r>
              <w:rPr>
                <w:b/>
                <w:bCs/>
                <w:sz w:val="22"/>
                <w:szCs w:val="22"/>
              </w:rPr>
              <w:t xml:space="preserve">Resp. </w:t>
            </w:r>
            <w:proofErr w:type="spellStart"/>
            <w:r>
              <w:rPr>
                <w:b/>
                <w:bCs/>
                <w:sz w:val="22"/>
                <w:szCs w:val="22"/>
              </w:rPr>
              <w:t>Imp</w:t>
            </w:r>
            <w:proofErr w:type="spellEnd"/>
            <w:r>
              <w:rPr>
                <w:b/>
                <w:bCs/>
                <w:sz w:val="22"/>
                <w:szCs w:val="22"/>
              </w:rPr>
              <w:t>. Cronometraggio:</w:t>
            </w:r>
          </w:p>
        </w:tc>
        <w:tc>
          <w:tcPr>
            <w:tcW w:w="2880" w:type="dxa"/>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r>
        <w:rPr>
          <w:sz w:val="22"/>
          <w:szCs w:val="22"/>
        </w:rPr>
        <w:tab/>
      </w:r>
      <w:r>
        <w:rPr>
          <w:sz w:val="22"/>
          <w:szCs w:val="22"/>
        </w:rPr>
        <w:tab/>
      </w:r>
      <w:r>
        <w:rPr>
          <w:sz w:val="22"/>
          <w:szCs w:val="22"/>
        </w:rPr>
        <w:tab/>
      </w: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Pr>
          <w:p w:rsidR="000C140A" w:rsidRDefault="00093521">
            <w:pPr>
              <w:jc w:val="both"/>
              <w:rPr>
                <w:sz w:val="22"/>
                <w:szCs w:val="22"/>
              </w:rPr>
            </w:pPr>
            <w:r>
              <w:rPr>
                <w:b/>
                <w:bCs/>
                <w:sz w:val="22"/>
                <w:szCs w:val="22"/>
              </w:rPr>
              <w:t xml:space="preserve">C.S.N </w:t>
            </w:r>
            <w:r w:rsidR="00B15803">
              <w:rPr>
                <w:b/>
                <w:bCs/>
                <w:sz w:val="22"/>
                <w:szCs w:val="22"/>
              </w:rPr>
              <w:t>(Giudice Unico)</w:t>
            </w:r>
          </w:p>
        </w:tc>
        <w:tc>
          <w:tcPr>
            <w:tcW w:w="2880" w:type="dxa"/>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rsidRPr="00093521" w:rsidTr="00E50B95">
        <w:trPr>
          <w:cantSplit/>
        </w:trPr>
        <w:tc>
          <w:tcPr>
            <w:tcW w:w="2950" w:type="dxa"/>
            <w:tcBorders>
              <w:bottom w:val="single" w:sz="4" w:space="0" w:color="auto"/>
            </w:tcBorders>
          </w:tcPr>
          <w:p w:rsidR="000C140A" w:rsidRPr="00FE7EEF" w:rsidRDefault="000C140A" w:rsidP="000466FB">
            <w:pPr>
              <w:jc w:val="both"/>
              <w:rPr>
                <w:sz w:val="22"/>
                <w:szCs w:val="22"/>
              </w:rPr>
            </w:pPr>
            <w:r w:rsidRPr="00FE7EEF">
              <w:rPr>
                <w:b/>
                <w:bCs/>
                <w:sz w:val="22"/>
                <w:szCs w:val="22"/>
              </w:rPr>
              <w:t>C.T.</w:t>
            </w:r>
            <w:r w:rsidR="00093521" w:rsidRPr="00FE7EEF">
              <w:rPr>
                <w:b/>
                <w:bCs/>
                <w:sz w:val="22"/>
                <w:szCs w:val="22"/>
              </w:rPr>
              <w:t>N.</w:t>
            </w:r>
            <w:r w:rsidRPr="00FE7EEF">
              <w:rPr>
                <w:b/>
                <w:bCs/>
              </w:rPr>
              <w:t xml:space="preserve"> :  </w:t>
            </w:r>
          </w:p>
        </w:tc>
        <w:tc>
          <w:tcPr>
            <w:tcW w:w="2880" w:type="dxa"/>
            <w:tcBorders>
              <w:bottom w:val="single" w:sz="4" w:space="0" w:color="auto"/>
            </w:tcBorders>
            <w:shd w:val="clear" w:color="auto" w:fill="C0C0C0"/>
          </w:tcPr>
          <w:p w:rsidR="000C140A" w:rsidRPr="00FE7EEF" w:rsidRDefault="000C140A">
            <w:pPr>
              <w:jc w:val="both"/>
              <w:rPr>
                <w:b/>
                <w:bCs/>
                <w:color w:val="0000FF"/>
                <w:sz w:val="22"/>
                <w:szCs w:val="22"/>
              </w:rPr>
            </w:pPr>
          </w:p>
        </w:tc>
        <w:tc>
          <w:tcPr>
            <w:tcW w:w="1080" w:type="dxa"/>
            <w:shd w:val="clear" w:color="auto" w:fill="C0C0C0"/>
          </w:tcPr>
          <w:p w:rsidR="000C140A" w:rsidRPr="00093521" w:rsidRDefault="000C140A">
            <w:pPr>
              <w:jc w:val="both"/>
              <w:rPr>
                <w:b/>
                <w:bCs/>
                <w:sz w:val="22"/>
                <w:szCs w:val="22"/>
              </w:rPr>
            </w:pPr>
            <w:r w:rsidRPr="00FE7EEF">
              <w:rPr>
                <w:b/>
                <w:bCs/>
                <w:sz w:val="22"/>
                <w:szCs w:val="22"/>
              </w:rPr>
              <w:t>licenza n.</w:t>
            </w:r>
          </w:p>
        </w:tc>
        <w:tc>
          <w:tcPr>
            <w:tcW w:w="2868" w:type="dxa"/>
            <w:shd w:val="clear" w:color="auto" w:fill="C0C0C0"/>
          </w:tcPr>
          <w:p w:rsidR="000C140A" w:rsidRPr="00093521" w:rsidRDefault="000C140A">
            <w:pPr>
              <w:jc w:val="both"/>
              <w:rPr>
                <w:b/>
                <w:bCs/>
                <w:color w:val="0000FF"/>
                <w:sz w:val="22"/>
                <w:szCs w:val="22"/>
              </w:rPr>
            </w:pPr>
          </w:p>
        </w:tc>
      </w:tr>
      <w:tr w:rsidR="000C140A" w:rsidTr="00E50B95">
        <w:trPr>
          <w:cantSplit/>
        </w:trPr>
        <w:tc>
          <w:tcPr>
            <w:tcW w:w="2950" w:type="dxa"/>
            <w:tcBorders>
              <w:top w:val="single" w:sz="4" w:space="0" w:color="auto"/>
              <w:left w:val="single" w:sz="4" w:space="0" w:color="auto"/>
              <w:bottom w:val="single" w:sz="4" w:space="0" w:color="auto"/>
              <w:right w:val="single" w:sz="4" w:space="0" w:color="auto"/>
            </w:tcBorders>
          </w:tcPr>
          <w:p w:rsidR="000C140A" w:rsidRPr="00B15803" w:rsidRDefault="00E50B95">
            <w:pPr>
              <w:jc w:val="both"/>
              <w:rPr>
                <w:b/>
                <w:bCs/>
                <w:sz w:val="22"/>
                <w:szCs w:val="22"/>
              </w:rPr>
            </w:pPr>
            <w:r>
              <w:rPr>
                <w:b/>
                <w:bCs/>
                <w:sz w:val="22"/>
                <w:szCs w:val="22"/>
              </w:rPr>
              <w:t>C.T.R.</w:t>
            </w:r>
          </w:p>
        </w:tc>
        <w:tc>
          <w:tcPr>
            <w:tcW w:w="2880" w:type="dxa"/>
            <w:tcBorders>
              <w:left w:val="single" w:sz="4" w:space="0" w:color="auto"/>
            </w:tcBorders>
            <w:shd w:val="clear" w:color="auto" w:fill="C0C0C0"/>
          </w:tcPr>
          <w:p w:rsidR="000C140A" w:rsidRPr="00B15803"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sidRPr="00B15803">
              <w:rPr>
                <w:b/>
                <w:bCs/>
                <w:sz w:val="22"/>
                <w:szCs w:val="22"/>
              </w:rPr>
              <w:t>licenza n.</w:t>
            </w:r>
          </w:p>
        </w:tc>
        <w:tc>
          <w:tcPr>
            <w:tcW w:w="2868" w:type="dxa"/>
            <w:shd w:val="clear" w:color="auto" w:fill="C0C0C0"/>
          </w:tcPr>
          <w:p w:rsidR="000C140A" w:rsidRDefault="000C140A">
            <w:pPr>
              <w:jc w:val="both"/>
              <w:rPr>
                <w:b/>
                <w:bCs/>
                <w:color w:val="0000FF"/>
                <w:sz w:val="22"/>
                <w:szCs w:val="22"/>
              </w:rPr>
            </w:pPr>
          </w:p>
        </w:tc>
      </w:tr>
      <w:tr w:rsidR="00B15803" w:rsidTr="00E50B95">
        <w:trPr>
          <w:cantSplit/>
        </w:trPr>
        <w:tc>
          <w:tcPr>
            <w:tcW w:w="2950" w:type="dxa"/>
            <w:tcBorders>
              <w:top w:val="single" w:sz="4" w:space="0" w:color="auto"/>
              <w:left w:val="single" w:sz="4" w:space="0" w:color="auto"/>
              <w:bottom w:val="single" w:sz="4" w:space="0" w:color="auto"/>
              <w:right w:val="single" w:sz="4" w:space="0" w:color="auto"/>
            </w:tcBorders>
          </w:tcPr>
          <w:p w:rsidR="00B15803" w:rsidRPr="00B15803" w:rsidRDefault="00E50B95" w:rsidP="00B15803">
            <w:pPr>
              <w:jc w:val="both"/>
              <w:rPr>
                <w:b/>
                <w:bCs/>
                <w:sz w:val="22"/>
                <w:szCs w:val="22"/>
              </w:rPr>
            </w:pPr>
            <w:r>
              <w:rPr>
                <w:b/>
                <w:bCs/>
                <w:sz w:val="22"/>
                <w:szCs w:val="22"/>
              </w:rPr>
              <w:t>C.T.R.</w:t>
            </w:r>
          </w:p>
        </w:tc>
        <w:tc>
          <w:tcPr>
            <w:tcW w:w="2880" w:type="dxa"/>
            <w:tcBorders>
              <w:left w:val="single" w:sz="4" w:space="0" w:color="auto"/>
            </w:tcBorders>
            <w:shd w:val="clear" w:color="auto" w:fill="C0C0C0"/>
          </w:tcPr>
          <w:p w:rsidR="00B15803" w:rsidRDefault="00B15803" w:rsidP="00B15803">
            <w:pPr>
              <w:jc w:val="both"/>
              <w:rPr>
                <w:b/>
                <w:bCs/>
                <w:color w:val="0000FF"/>
                <w:sz w:val="22"/>
                <w:szCs w:val="22"/>
              </w:rPr>
            </w:pPr>
          </w:p>
        </w:tc>
        <w:tc>
          <w:tcPr>
            <w:tcW w:w="1080" w:type="dxa"/>
            <w:shd w:val="clear" w:color="auto" w:fill="C0C0C0"/>
          </w:tcPr>
          <w:p w:rsidR="00B15803" w:rsidRDefault="00B15803" w:rsidP="00B15803">
            <w:pPr>
              <w:jc w:val="both"/>
              <w:rPr>
                <w:b/>
                <w:bCs/>
                <w:sz w:val="22"/>
                <w:szCs w:val="22"/>
              </w:rPr>
            </w:pPr>
            <w:r w:rsidRPr="00B15803">
              <w:rPr>
                <w:b/>
                <w:bCs/>
                <w:sz w:val="22"/>
                <w:szCs w:val="22"/>
              </w:rPr>
              <w:t>licenza n.</w:t>
            </w:r>
          </w:p>
        </w:tc>
        <w:tc>
          <w:tcPr>
            <w:tcW w:w="2868" w:type="dxa"/>
            <w:shd w:val="clear" w:color="auto" w:fill="C0C0C0"/>
          </w:tcPr>
          <w:p w:rsidR="00B15803" w:rsidRDefault="00B15803" w:rsidP="00B15803">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Borders>
              <w:bottom w:val="single" w:sz="4" w:space="0" w:color="auto"/>
            </w:tcBorders>
          </w:tcPr>
          <w:p w:rsidR="000C140A" w:rsidRDefault="000C140A">
            <w:pPr>
              <w:jc w:val="both"/>
              <w:rPr>
                <w:sz w:val="22"/>
                <w:szCs w:val="22"/>
              </w:rPr>
            </w:pPr>
            <w:r>
              <w:rPr>
                <w:b/>
                <w:bCs/>
                <w:sz w:val="22"/>
                <w:szCs w:val="22"/>
              </w:rPr>
              <w:t>Verificatori Sportivi :</w:t>
            </w:r>
          </w:p>
        </w:tc>
        <w:tc>
          <w:tcPr>
            <w:tcW w:w="2880" w:type="dxa"/>
            <w:tcBorders>
              <w:bottom w:val="single" w:sz="4" w:space="0" w:color="auto"/>
            </w:tcBorders>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r w:rsidR="000C140A">
        <w:trPr>
          <w:cantSplit/>
        </w:trPr>
        <w:tc>
          <w:tcPr>
            <w:tcW w:w="2950" w:type="dxa"/>
            <w:tcBorders>
              <w:top w:val="single" w:sz="4" w:space="0" w:color="auto"/>
              <w:left w:val="nil"/>
              <w:bottom w:val="nil"/>
              <w:right w:val="single" w:sz="4" w:space="0" w:color="auto"/>
            </w:tcBorders>
          </w:tcPr>
          <w:p w:rsidR="000C140A" w:rsidRDefault="000C140A">
            <w:pPr>
              <w:jc w:val="both"/>
              <w:rPr>
                <w:sz w:val="22"/>
                <w:szCs w:val="22"/>
              </w:rPr>
            </w:pPr>
          </w:p>
        </w:tc>
        <w:tc>
          <w:tcPr>
            <w:tcW w:w="2880" w:type="dxa"/>
            <w:tcBorders>
              <w:left w:val="single" w:sz="4" w:space="0" w:color="auto"/>
            </w:tcBorders>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r w:rsidR="00B126B3" w:rsidRPr="00B15803" w:rsidTr="000C140A">
        <w:trPr>
          <w:cantSplit/>
        </w:trPr>
        <w:tc>
          <w:tcPr>
            <w:tcW w:w="2950" w:type="dxa"/>
            <w:tcBorders>
              <w:bottom w:val="single" w:sz="4" w:space="0" w:color="auto"/>
            </w:tcBorders>
          </w:tcPr>
          <w:p w:rsidR="00B126B3" w:rsidRPr="00B15803" w:rsidRDefault="00B126B3" w:rsidP="000C140A">
            <w:pPr>
              <w:jc w:val="both"/>
              <w:rPr>
                <w:sz w:val="22"/>
                <w:szCs w:val="22"/>
              </w:rPr>
            </w:pPr>
            <w:r w:rsidRPr="00B15803">
              <w:rPr>
                <w:b/>
                <w:bCs/>
                <w:sz w:val="22"/>
                <w:szCs w:val="22"/>
              </w:rPr>
              <w:t>Verificatori Tecnici :</w:t>
            </w:r>
          </w:p>
        </w:tc>
        <w:tc>
          <w:tcPr>
            <w:tcW w:w="2880" w:type="dxa"/>
            <w:tcBorders>
              <w:bottom w:val="single" w:sz="4" w:space="0" w:color="auto"/>
            </w:tcBorders>
            <w:shd w:val="clear" w:color="auto" w:fill="C0C0C0"/>
          </w:tcPr>
          <w:p w:rsidR="00B126B3" w:rsidRPr="00B15803" w:rsidRDefault="00B126B3" w:rsidP="000C140A">
            <w:pPr>
              <w:jc w:val="both"/>
              <w:rPr>
                <w:b/>
                <w:bCs/>
                <w:color w:val="0000FF"/>
                <w:sz w:val="22"/>
                <w:szCs w:val="22"/>
              </w:rPr>
            </w:pPr>
          </w:p>
        </w:tc>
        <w:tc>
          <w:tcPr>
            <w:tcW w:w="1080" w:type="dxa"/>
            <w:shd w:val="clear" w:color="auto" w:fill="C0C0C0"/>
          </w:tcPr>
          <w:p w:rsidR="00B126B3" w:rsidRPr="00B15803" w:rsidRDefault="00B126B3" w:rsidP="000C140A">
            <w:pPr>
              <w:jc w:val="both"/>
              <w:rPr>
                <w:b/>
                <w:bCs/>
                <w:sz w:val="22"/>
                <w:szCs w:val="22"/>
              </w:rPr>
            </w:pPr>
            <w:r w:rsidRPr="00B15803">
              <w:rPr>
                <w:b/>
                <w:bCs/>
                <w:sz w:val="22"/>
                <w:szCs w:val="22"/>
              </w:rPr>
              <w:t>licenza n.</w:t>
            </w:r>
          </w:p>
        </w:tc>
        <w:tc>
          <w:tcPr>
            <w:tcW w:w="2868" w:type="dxa"/>
            <w:shd w:val="clear" w:color="auto" w:fill="C0C0C0"/>
          </w:tcPr>
          <w:p w:rsidR="00B126B3" w:rsidRPr="00B15803" w:rsidRDefault="00B126B3" w:rsidP="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Borders>
              <w:bottom w:val="single" w:sz="4" w:space="0" w:color="auto"/>
            </w:tcBorders>
          </w:tcPr>
          <w:p w:rsidR="000C140A" w:rsidRPr="00CD7A88" w:rsidRDefault="00B126B3">
            <w:pPr>
              <w:jc w:val="both"/>
              <w:rPr>
                <w:sz w:val="22"/>
                <w:szCs w:val="22"/>
              </w:rPr>
            </w:pPr>
            <w:r w:rsidRPr="00CD7A88">
              <w:rPr>
                <w:b/>
                <w:bCs/>
                <w:sz w:val="22"/>
                <w:szCs w:val="22"/>
              </w:rPr>
              <w:t>Ispettore alla Sicurezza Del. ACI Sport</w:t>
            </w:r>
            <w:r w:rsidR="000C140A" w:rsidRPr="00CD7A88">
              <w:rPr>
                <w:b/>
                <w:bCs/>
                <w:sz w:val="22"/>
                <w:szCs w:val="22"/>
              </w:rPr>
              <w:t xml:space="preserve"> :</w:t>
            </w:r>
          </w:p>
        </w:tc>
        <w:tc>
          <w:tcPr>
            <w:tcW w:w="2880" w:type="dxa"/>
            <w:tcBorders>
              <w:bottom w:val="single" w:sz="4" w:space="0" w:color="auto"/>
            </w:tcBorders>
            <w:shd w:val="clear" w:color="auto" w:fill="C0C0C0"/>
          </w:tcPr>
          <w:p w:rsidR="000C140A" w:rsidRPr="00B15803" w:rsidRDefault="000C140A" w:rsidP="00D0658A">
            <w:pPr>
              <w:jc w:val="both"/>
              <w:rPr>
                <w:b/>
                <w:bCs/>
                <w:color w:val="0000FF"/>
                <w:sz w:val="22"/>
                <w:szCs w:val="22"/>
              </w:rPr>
            </w:pPr>
          </w:p>
        </w:tc>
        <w:tc>
          <w:tcPr>
            <w:tcW w:w="1080" w:type="dxa"/>
            <w:shd w:val="clear" w:color="auto" w:fill="C0C0C0"/>
          </w:tcPr>
          <w:p w:rsidR="000C140A" w:rsidRDefault="000C140A">
            <w:pPr>
              <w:jc w:val="both"/>
              <w:rPr>
                <w:b/>
                <w:bCs/>
                <w:sz w:val="22"/>
                <w:szCs w:val="22"/>
              </w:rPr>
            </w:pPr>
            <w:r w:rsidRPr="00B15803">
              <w:rPr>
                <w:b/>
                <w:bCs/>
                <w:sz w:val="22"/>
                <w:szCs w:val="22"/>
              </w:rPr>
              <w:t>licenza n.</w:t>
            </w:r>
          </w:p>
        </w:tc>
        <w:tc>
          <w:tcPr>
            <w:tcW w:w="2868" w:type="dxa"/>
            <w:shd w:val="clear" w:color="auto" w:fill="C0C0C0"/>
          </w:tcPr>
          <w:p w:rsidR="000C140A" w:rsidRDefault="000C140A">
            <w:pPr>
              <w:jc w:val="both"/>
              <w:rPr>
                <w:b/>
                <w:bCs/>
                <w:color w:val="0000FF"/>
                <w:sz w:val="22"/>
                <w:szCs w:val="22"/>
              </w:rPr>
            </w:pPr>
          </w:p>
        </w:tc>
      </w:tr>
      <w:tr w:rsidR="000C140A">
        <w:trPr>
          <w:cantSplit/>
        </w:trPr>
        <w:tc>
          <w:tcPr>
            <w:tcW w:w="2950" w:type="dxa"/>
            <w:tcBorders>
              <w:top w:val="single" w:sz="4" w:space="0" w:color="auto"/>
              <w:left w:val="nil"/>
              <w:bottom w:val="nil"/>
              <w:right w:val="single" w:sz="4" w:space="0" w:color="auto"/>
            </w:tcBorders>
          </w:tcPr>
          <w:p w:rsidR="000C140A" w:rsidRDefault="000C140A">
            <w:pPr>
              <w:jc w:val="both"/>
              <w:rPr>
                <w:sz w:val="22"/>
                <w:szCs w:val="22"/>
              </w:rPr>
            </w:pPr>
          </w:p>
        </w:tc>
        <w:tc>
          <w:tcPr>
            <w:tcW w:w="2880" w:type="dxa"/>
            <w:tcBorders>
              <w:left w:val="single" w:sz="4" w:space="0" w:color="auto"/>
            </w:tcBorders>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1080"/>
        <w:gridCol w:w="2868"/>
      </w:tblGrid>
      <w:tr w:rsidR="000C140A">
        <w:trPr>
          <w:cantSplit/>
        </w:trPr>
        <w:tc>
          <w:tcPr>
            <w:tcW w:w="2950" w:type="dxa"/>
          </w:tcPr>
          <w:p w:rsidR="000C140A" w:rsidRDefault="000C140A">
            <w:pPr>
              <w:jc w:val="both"/>
              <w:rPr>
                <w:sz w:val="22"/>
                <w:szCs w:val="22"/>
              </w:rPr>
            </w:pPr>
            <w:r>
              <w:rPr>
                <w:b/>
                <w:bCs/>
                <w:sz w:val="22"/>
                <w:szCs w:val="22"/>
              </w:rPr>
              <w:t>Segreteria di Manifestazione:</w:t>
            </w:r>
            <w:r>
              <w:rPr>
                <w:sz w:val="22"/>
                <w:szCs w:val="22"/>
              </w:rPr>
              <w:t xml:space="preserve">    </w:t>
            </w:r>
          </w:p>
        </w:tc>
        <w:tc>
          <w:tcPr>
            <w:tcW w:w="2880" w:type="dxa"/>
            <w:shd w:val="clear" w:color="auto" w:fill="C0C0C0"/>
          </w:tcPr>
          <w:p w:rsidR="000C140A" w:rsidRDefault="000C140A">
            <w:pPr>
              <w:jc w:val="both"/>
              <w:rPr>
                <w:b/>
                <w:bCs/>
                <w:color w:val="0000FF"/>
                <w:sz w:val="22"/>
                <w:szCs w:val="22"/>
              </w:rPr>
            </w:pPr>
          </w:p>
        </w:tc>
        <w:tc>
          <w:tcPr>
            <w:tcW w:w="1080" w:type="dxa"/>
            <w:shd w:val="clear" w:color="auto" w:fill="C0C0C0"/>
          </w:tcPr>
          <w:p w:rsidR="000C140A" w:rsidRDefault="000C140A">
            <w:pPr>
              <w:jc w:val="both"/>
              <w:rPr>
                <w:b/>
                <w:bCs/>
                <w:sz w:val="22"/>
                <w:szCs w:val="22"/>
              </w:rPr>
            </w:pPr>
            <w:r>
              <w:rPr>
                <w:b/>
                <w:bCs/>
                <w:sz w:val="22"/>
                <w:szCs w:val="22"/>
              </w:rPr>
              <w:t>licenza n.</w:t>
            </w:r>
          </w:p>
        </w:tc>
        <w:tc>
          <w:tcPr>
            <w:tcW w:w="2868" w:type="dxa"/>
            <w:shd w:val="clear" w:color="auto" w:fill="C0C0C0"/>
          </w:tcPr>
          <w:p w:rsidR="000C140A" w:rsidRDefault="000C140A">
            <w:pPr>
              <w:jc w:val="both"/>
              <w:rPr>
                <w:b/>
                <w:bCs/>
                <w:color w:val="0000FF"/>
                <w:sz w:val="22"/>
                <w:szCs w:val="22"/>
              </w:rPr>
            </w:pPr>
          </w:p>
        </w:tc>
      </w:tr>
    </w:tbl>
    <w:p w:rsidR="000C140A" w:rsidRDefault="000C140A">
      <w:pPr>
        <w:jc w:val="both"/>
        <w:rPr>
          <w:b/>
          <w:bCs/>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4320"/>
      </w:tblGrid>
      <w:tr w:rsidR="000C140A">
        <w:tc>
          <w:tcPr>
            <w:tcW w:w="5470" w:type="dxa"/>
          </w:tcPr>
          <w:p w:rsidR="000C140A" w:rsidRDefault="000C140A">
            <w:pPr>
              <w:rPr>
                <w:sz w:val="22"/>
                <w:szCs w:val="22"/>
              </w:rPr>
            </w:pPr>
            <w:r>
              <w:rPr>
                <w:b/>
                <w:bCs/>
                <w:sz w:val="22"/>
                <w:szCs w:val="22"/>
              </w:rPr>
              <w:t>Commissari di Percorso scelti dagli Albi Provinciali di</w:t>
            </w:r>
            <w:r>
              <w:rPr>
                <w:sz w:val="22"/>
                <w:szCs w:val="22"/>
              </w:rPr>
              <w:t>:</w:t>
            </w:r>
          </w:p>
        </w:tc>
        <w:tc>
          <w:tcPr>
            <w:tcW w:w="4320" w:type="dxa"/>
            <w:shd w:val="clear" w:color="auto" w:fill="C0C0C0"/>
          </w:tcPr>
          <w:p w:rsidR="000C140A" w:rsidRDefault="000C140A">
            <w:pPr>
              <w:ind w:firstLine="708"/>
              <w:jc w:val="both"/>
              <w:rPr>
                <w:b/>
                <w:bCs/>
                <w:color w:val="0000FF"/>
                <w:sz w:val="22"/>
                <w:szCs w:val="22"/>
              </w:rPr>
            </w:pPr>
          </w:p>
        </w:tc>
      </w:tr>
    </w:tbl>
    <w:p w:rsidR="000C140A" w:rsidRDefault="000C140A">
      <w:pPr>
        <w:jc w:val="both"/>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2947"/>
        <w:gridCol w:w="1080"/>
        <w:gridCol w:w="1440"/>
      </w:tblGrid>
      <w:tr w:rsidR="000C140A" w:rsidRPr="00093521" w:rsidTr="00B07707">
        <w:trPr>
          <w:cantSplit/>
        </w:trPr>
        <w:tc>
          <w:tcPr>
            <w:tcW w:w="4323" w:type="dxa"/>
          </w:tcPr>
          <w:p w:rsidR="000C140A" w:rsidRPr="00CD7A88" w:rsidRDefault="000C140A">
            <w:pPr>
              <w:jc w:val="both"/>
              <w:rPr>
                <w:sz w:val="22"/>
                <w:szCs w:val="22"/>
              </w:rPr>
            </w:pPr>
            <w:r w:rsidRPr="00CD7A88">
              <w:rPr>
                <w:b/>
                <w:bCs/>
                <w:sz w:val="22"/>
                <w:szCs w:val="22"/>
              </w:rPr>
              <w:t>Medico Capo del servizio sanitario di gara:</w:t>
            </w:r>
          </w:p>
        </w:tc>
        <w:tc>
          <w:tcPr>
            <w:tcW w:w="2947" w:type="dxa"/>
            <w:shd w:val="clear" w:color="auto" w:fill="C0C0C0"/>
          </w:tcPr>
          <w:p w:rsidR="000C140A" w:rsidRPr="00CD7A88" w:rsidRDefault="000C140A">
            <w:pPr>
              <w:jc w:val="both"/>
              <w:rPr>
                <w:sz w:val="22"/>
                <w:szCs w:val="22"/>
              </w:rPr>
            </w:pPr>
          </w:p>
        </w:tc>
        <w:tc>
          <w:tcPr>
            <w:tcW w:w="1080" w:type="dxa"/>
            <w:shd w:val="clear" w:color="auto" w:fill="C0C0C0"/>
          </w:tcPr>
          <w:p w:rsidR="000C140A" w:rsidRPr="00CD7A88" w:rsidRDefault="000C140A">
            <w:pPr>
              <w:jc w:val="both"/>
              <w:rPr>
                <w:b/>
                <w:bCs/>
                <w:sz w:val="22"/>
                <w:szCs w:val="22"/>
              </w:rPr>
            </w:pPr>
            <w:r w:rsidRPr="00CD7A88">
              <w:rPr>
                <w:b/>
                <w:bCs/>
                <w:sz w:val="22"/>
                <w:szCs w:val="22"/>
              </w:rPr>
              <w:t>licenza n.</w:t>
            </w:r>
          </w:p>
        </w:tc>
        <w:tc>
          <w:tcPr>
            <w:tcW w:w="1440" w:type="dxa"/>
            <w:shd w:val="clear" w:color="auto" w:fill="C0C0C0"/>
          </w:tcPr>
          <w:p w:rsidR="000C140A" w:rsidRPr="00093521" w:rsidRDefault="000C140A" w:rsidP="007F2C53">
            <w:pPr>
              <w:jc w:val="both"/>
              <w:rPr>
                <w:b/>
                <w:bCs/>
                <w:color w:val="0000FF"/>
                <w:sz w:val="22"/>
                <w:szCs w:val="22"/>
              </w:rPr>
            </w:pPr>
          </w:p>
        </w:tc>
      </w:tr>
    </w:tbl>
    <w:p w:rsidR="000C140A" w:rsidRDefault="000C140A">
      <w:pPr>
        <w:pStyle w:val="Titolo4"/>
        <w:rPr>
          <w:i/>
          <w:iCs/>
          <w:sz w:val="28"/>
          <w:szCs w:val="28"/>
        </w:rPr>
      </w:pPr>
    </w:p>
    <w:p w:rsidR="000C140A" w:rsidRDefault="000C140A">
      <w:pPr>
        <w:pStyle w:val="Titolo4"/>
        <w:rPr>
          <w:i/>
          <w:iCs/>
          <w:sz w:val="28"/>
          <w:szCs w:val="28"/>
        </w:rPr>
      </w:pPr>
      <w:r>
        <w:rPr>
          <w:i/>
          <w:iCs/>
          <w:sz w:val="28"/>
          <w:szCs w:val="28"/>
        </w:rPr>
        <w:t>CAPITOLO III - DISPOSIZIONI GENERALI</w:t>
      </w:r>
    </w:p>
    <w:p w:rsidR="000C140A" w:rsidRDefault="000C140A">
      <w:pPr>
        <w:jc w:val="both"/>
        <w:rPr>
          <w:i/>
          <w:iCs/>
          <w:sz w:val="28"/>
          <w:szCs w:val="28"/>
        </w:rPr>
      </w:pPr>
    </w:p>
    <w:p w:rsidR="000C140A" w:rsidRDefault="000C140A">
      <w:pPr>
        <w:pStyle w:val="Titolo6"/>
      </w:pPr>
    </w:p>
    <w:p w:rsidR="000C140A" w:rsidRDefault="000C140A">
      <w:pPr>
        <w:pStyle w:val="Titolo6"/>
      </w:pPr>
      <w:r>
        <w:t xml:space="preserve">Art. 3 - Generalità </w:t>
      </w:r>
    </w:p>
    <w:p w:rsidR="000C140A" w:rsidRDefault="000C140A">
      <w:pPr>
        <w:jc w:val="both"/>
        <w:rPr>
          <w:sz w:val="22"/>
          <w:szCs w:val="22"/>
        </w:rPr>
      </w:pPr>
      <w:r>
        <w:rPr>
          <w:sz w:val="22"/>
          <w:szCs w:val="22"/>
        </w:rPr>
        <w:t xml:space="preserve">Questa è una gara di regolarità sul 1/8 o sul 1/4 di miglio, chiamata E.T. ad Handicap, cioè gara per raggruppamenti in cui il rispetto di tempi prestabiliti costituisce il fattore determinante per la classifica. </w:t>
      </w:r>
    </w:p>
    <w:p w:rsidR="000C140A" w:rsidRDefault="000C140A">
      <w:pPr>
        <w:pStyle w:val="Corpodeltesto2"/>
      </w:pPr>
      <w:r>
        <w:t xml:space="preserve">La prova sarà organizzata in conformità al R.N.S., alle sue N.S. e al presente Regolamento Particolare di Gara ed eventuali Circolari Informative. </w:t>
      </w:r>
    </w:p>
    <w:p w:rsidR="000C140A" w:rsidRDefault="000C140A">
      <w:pPr>
        <w:jc w:val="both"/>
        <w:rPr>
          <w:sz w:val="22"/>
          <w:szCs w:val="22"/>
        </w:rPr>
      </w:pPr>
    </w:p>
    <w:p w:rsidR="000C140A" w:rsidRDefault="000C140A">
      <w:pPr>
        <w:pStyle w:val="Titolo6"/>
      </w:pPr>
    </w:p>
    <w:p w:rsidR="00067789" w:rsidRDefault="00067789" w:rsidP="00067789"/>
    <w:p w:rsidR="00067789" w:rsidRPr="00067789" w:rsidRDefault="00067789" w:rsidP="00067789"/>
    <w:p w:rsidR="000C140A" w:rsidRDefault="000C140A">
      <w:pPr>
        <w:pStyle w:val="Titolo6"/>
      </w:pPr>
      <w:r>
        <w:lastRenderedPageBreak/>
        <w:t xml:space="preserve">Art. 4 - Tipologie di gara </w:t>
      </w:r>
    </w:p>
    <w:p w:rsidR="000C140A" w:rsidRDefault="00960535">
      <w:pPr>
        <w:jc w:val="both"/>
        <w:rPr>
          <w:sz w:val="22"/>
          <w:szCs w:val="22"/>
        </w:rPr>
      </w:pPr>
      <w:r>
        <w:rPr>
          <w:noProof/>
          <w:sz w:val="20"/>
          <w:szCs w:val="22"/>
        </w:rPr>
        <w:pict>
          <v:rect id="_x0000_s1027" style="position:absolute;left:0;text-align:left;margin-left:162pt;margin-top:10.75pt;width:18pt;height:18pt;z-index:-3;mso-wrap-edited:f" wrapcoords="-900 0 -900 21600 22500 21600 22500 0 -900 0" fillcolor="silver"/>
        </w:pict>
      </w:r>
    </w:p>
    <w:tbl>
      <w:tblPr>
        <w:tblpPr w:leftFromText="141" w:rightFromText="141" w:vertAnchor="text" w:horzAnchor="page" w:tblpX="664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4254"/>
      </w:tblGrid>
      <w:tr w:rsidR="000C140A">
        <w:trPr>
          <w:trHeight w:val="269"/>
        </w:trPr>
        <w:tc>
          <w:tcPr>
            <w:tcW w:w="4254" w:type="dxa"/>
            <w:shd w:val="clear" w:color="auto" w:fill="C0C0C0"/>
          </w:tcPr>
          <w:p w:rsidR="000C140A" w:rsidRPr="00420982" w:rsidRDefault="00B07707">
            <w:pPr>
              <w:jc w:val="both"/>
              <w:rPr>
                <w:b/>
                <w:bCs/>
                <w:sz w:val="22"/>
                <w:szCs w:val="22"/>
              </w:rPr>
            </w:pPr>
            <w:r w:rsidRPr="00420982">
              <w:rPr>
                <w:b/>
                <w:bCs/>
                <w:sz w:val="22"/>
                <w:szCs w:val="22"/>
              </w:rPr>
              <w:t>A3 – A2 – A1 – PRO ET – SUPERGAS – SUPER PRO ET – SUPER COMPETITION</w:t>
            </w:r>
          </w:p>
        </w:tc>
      </w:tr>
    </w:tbl>
    <w:p w:rsidR="000C140A" w:rsidRDefault="000C140A">
      <w:pPr>
        <w:jc w:val="both"/>
        <w:rPr>
          <w:sz w:val="22"/>
          <w:szCs w:val="22"/>
        </w:rPr>
      </w:pPr>
      <w:r>
        <w:rPr>
          <w:sz w:val="22"/>
          <w:szCs w:val="22"/>
        </w:rPr>
        <w:t xml:space="preserve">1/4 di </w:t>
      </w:r>
      <w:r w:rsidR="00CD7A88">
        <w:rPr>
          <w:sz w:val="22"/>
          <w:szCs w:val="22"/>
        </w:rPr>
        <w:t xml:space="preserve">miglio, pari a 402,34 metri   </w:t>
      </w:r>
      <w:r>
        <w:rPr>
          <w:sz w:val="22"/>
          <w:szCs w:val="22"/>
        </w:rPr>
        <w:t xml:space="preserve"> </w:t>
      </w:r>
      <w:r w:rsidR="00B07707">
        <w:rPr>
          <w:sz w:val="22"/>
          <w:szCs w:val="22"/>
        </w:rPr>
        <w:t xml:space="preserve"> </w:t>
      </w:r>
      <w:r w:rsidR="00067789">
        <w:rPr>
          <w:b/>
          <w:bCs/>
          <w:color w:val="0000FF"/>
          <w:sz w:val="22"/>
          <w:szCs w:val="22"/>
        </w:rPr>
        <w:t xml:space="preserve">    </w:t>
      </w:r>
      <w:r>
        <w:rPr>
          <w:sz w:val="22"/>
          <w:szCs w:val="22"/>
        </w:rPr>
        <w:t xml:space="preserve">     Categorie.*  </w:t>
      </w:r>
    </w:p>
    <w:p w:rsidR="000C140A" w:rsidRDefault="000C140A">
      <w:pPr>
        <w:jc w:val="both"/>
        <w:rPr>
          <w:sz w:val="22"/>
          <w:szCs w:val="22"/>
        </w:rPr>
      </w:pPr>
      <w:r>
        <w:rPr>
          <w:sz w:val="22"/>
          <w:szCs w:val="22"/>
        </w:rPr>
        <w:t xml:space="preserve"> </w:t>
      </w:r>
    </w:p>
    <w:p w:rsidR="000C140A" w:rsidRDefault="000C140A">
      <w:pPr>
        <w:jc w:val="both"/>
        <w:rPr>
          <w:sz w:val="22"/>
          <w:szCs w:val="22"/>
        </w:rPr>
      </w:pPr>
    </w:p>
    <w:p w:rsidR="000C140A" w:rsidRDefault="00960535">
      <w:pPr>
        <w:jc w:val="both"/>
        <w:rPr>
          <w:sz w:val="22"/>
          <w:szCs w:val="22"/>
        </w:rPr>
      </w:pPr>
      <w:r>
        <w:rPr>
          <w:noProof/>
          <w:sz w:val="20"/>
          <w:szCs w:val="22"/>
        </w:rPr>
        <w:pict>
          <v:rect id="_x0000_s1028" style="position:absolute;left:0;text-align:left;margin-left:162pt;margin-top:5.95pt;width:18pt;height:18pt;z-index:-2;mso-wrap-edited:f" wrapcoords="-900 0 -900 21600 22500 21600 22500 0 -900 0" fillcolor="silver"/>
        </w:pict>
      </w:r>
    </w:p>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4254"/>
      </w:tblGrid>
      <w:tr w:rsidR="00420982" w:rsidRPr="00420982">
        <w:trPr>
          <w:trHeight w:val="269"/>
        </w:trPr>
        <w:tc>
          <w:tcPr>
            <w:tcW w:w="4254" w:type="dxa"/>
            <w:shd w:val="clear" w:color="auto" w:fill="C0C0C0"/>
          </w:tcPr>
          <w:p w:rsidR="000C140A" w:rsidRPr="00420982" w:rsidRDefault="000C140A">
            <w:pPr>
              <w:jc w:val="both"/>
              <w:rPr>
                <w:b/>
                <w:bCs/>
                <w:sz w:val="22"/>
                <w:szCs w:val="22"/>
              </w:rPr>
            </w:pPr>
          </w:p>
          <w:p w:rsidR="000C140A" w:rsidRPr="00420982" w:rsidRDefault="000C140A">
            <w:pPr>
              <w:jc w:val="both"/>
              <w:rPr>
                <w:b/>
                <w:bCs/>
                <w:sz w:val="22"/>
                <w:szCs w:val="22"/>
              </w:rPr>
            </w:pPr>
          </w:p>
        </w:tc>
      </w:tr>
    </w:tbl>
    <w:p w:rsidR="000C140A" w:rsidRPr="00420982" w:rsidRDefault="000C140A">
      <w:pPr>
        <w:jc w:val="both"/>
        <w:rPr>
          <w:sz w:val="22"/>
          <w:szCs w:val="22"/>
        </w:rPr>
      </w:pPr>
      <w:r w:rsidRPr="00420982">
        <w:rPr>
          <w:sz w:val="22"/>
          <w:szCs w:val="22"/>
        </w:rPr>
        <w:t xml:space="preserve">1/8 di miglio, pari a 201,17 metri          </w:t>
      </w:r>
      <w:r w:rsidRPr="00420982">
        <w:rPr>
          <w:sz w:val="22"/>
          <w:szCs w:val="22"/>
        </w:rPr>
        <w:tab/>
        <w:t xml:space="preserve">        Categorie.*  </w:t>
      </w:r>
    </w:p>
    <w:p w:rsidR="000C140A" w:rsidRPr="00420982" w:rsidRDefault="000C140A">
      <w:pPr>
        <w:jc w:val="both"/>
        <w:rPr>
          <w:sz w:val="22"/>
          <w:szCs w:val="22"/>
        </w:rPr>
      </w:pPr>
    </w:p>
    <w:p w:rsidR="000C140A" w:rsidRPr="00420982" w:rsidRDefault="000C140A">
      <w:pPr>
        <w:jc w:val="both"/>
        <w:rPr>
          <w:sz w:val="22"/>
          <w:szCs w:val="22"/>
        </w:rPr>
      </w:pPr>
    </w:p>
    <w:p w:rsidR="000C140A" w:rsidRDefault="000C140A">
      <w:pPr>
        <w:jc w:val="both"/>
        <w:rPr>
          <w:sz w:val="22"/>
          <w:szCs w:val="22"/>
        </w:rPr>
      </w:pPr>
      <w:r>
        <w:rPr>
          <w:sz w:val="22"/>
          <w:szCs w:val="22"/>
        </w:rPr>
        <w:t>(*)</w:t>
      </w:r>
      <w:r>
        <w:rPr>
          <w:sz w:val="22"/>
          <w:szCs w:val="22"/>
        </w:rPr>
        <w:tab/>
        <w:t>l’organizzatore ha la facoltà di scegliere nella stessa manifestazione distanze di gara diverse (tra le due sole distanze ammesse), per diverse categorie di vetture che andranno sopra indicate.</w:t>
      </w:r>
    </w:p>
    <w:p w:rsidR="000C140A" w:rsidRDefault="000C140A">
      <w:pPr>
        <w:jc w:val="both"/>
        <w:rPr>
          <w:sz w:val="22"/>
          <w:szCs w:val="22"/>
        </w:rPr>
      </w:pPr>
    </w:p>
    <w:p w:rsidR="000C140A" w:rsidRDefault="000C140A">
      <w:pPr>
        <w:pStyle w:val="Titolo6"/>
      </w:pPr>
    </w:p>
    <w:p w:rsidR="000C140A" w:rsidRDefault="000C140A">
      <w:pPr>
        <w:pStyle w:val="Titolo6"/>
        <w:rPr>
          <w:sz w:val="22"/>
          <w:szCs w:val="22"/>
        </w:rPr>
      </w:pPr>
      <w:r>
        <w:t xml:space="preserve">Art. 5 - Descrizione del tracciato </w:t>
      </w:r>
    </w:p>
    <w:p w:rsidR="000C140A" w:rsidRDefault="000C140A">
      <w:pPr>
        <w:jc w:val="both"/>
        <w:rPr>
          <w:b/>
          <w:bCs/>
          <w:sz w:val="22"/>
          <w:szCs w:val="22"/>
        </w:rPr>
      </w:pPr>
      <w:r>
        <w:rPr>
          <w:b/>
          <w:bCs/>
          <w:sz w:val="22"/>
          <w:szCs w:val="22"/>
        </w:rPr>
        <w:t xml:space="preserve">Lunghezza totale rettilineo:                   </w:t>
      </w:r>
      <w:r w:rsidR="00B07707">
        <w:rPr>
          <w:b/>
          <w:bCs/>
          <w:sz w:val="22"/>
          <w:szCs w:val="22"/>
        </w:rPr>
        <w:t xml:space="preserve">                metri      900</w:t>
      </w:r>
      <w:r>
        <w:rPr>
          <w:b/>
          <w:bCs/>
          <w:sz w:val="22"/>
          <w:szCs w:val="22"/>
        </w:rPr>
        <w:t xml:space="preserve"> , </w:t>
      </w:r>
      <w:r w:rsidR="00B07707">
        <w:rPr>
          <w:b/>
          <w:bCs/>
          <w:sz w:val="22"/>
          <w:szCs w:val="22"/>
        </w:rPr>
        <w:t>00</w:t>
      </w:r>
    </w:p>
    <w:p w:rsidR="000C140A" w:rsidRDefault="000C140A">
      <w:pPr>
        <w:jc w:val="both"/>
        <w:rPr>
          <w:b/>
          <w:bCs/>
          <w:sz w:val="22"/>
          <w:szCs w:val="22"/>
        </w:rPr>
      </w:pPr>
      <w:r>
        <w:rPr>
          <w:b/>
          <w:bCs/>
          <w:sz w:val="22"/>
          <w:szCs w:val="22"/>
        </w:rPr>
        <w:t xml:space="preserve">Larghezza rettilineo:                                              metri      </w:t>
      </w:r>
      <w:r w:rsidR="00B07707">
        <w:rPr>
          <w:b/>
          <w:bCs/>
          <w:sz w:val="22"/>
          <w:szCs w:val="22"/>
        </w:rPr>
        <w:t>17</w:t>
      </w:r>
      <w:r>
        <w:rPr>
          <w:b/>
          <w:bCs/>
          <w:sz w:val="22"/>
          <w:szCs w:val="22"/>
        </w:rPr>
        <w:t xml:space="preserve">, </w:t>
      </w:r>
      <w:r w:rsidR="00B07707">
        <w:rPr>
          <w:b/>
          <w:bCs/>
          <w:sz w:val="22"/>
          <w:szCs w:val="22"/>
        </w:rPr>
        <w:t>00</w:t>
      </w:r>
    </w:p>
    <w:p w:rsidR="000C140A" w:rsidRDefault="000C140A">
      <w:pPr>
        <w:pStyle w:val="Titolo1"/>
      </w:pPr>
      <w:r>
        <w:t>Lunghezza spazio destinato al</w:t>
      </w:r>
      <w:r w:rsidR="00B07707">
        <w:t>la decelerazione:   metri      497</w:t>
      </w:r>
      <w:r>
        <w:t xml:space="preserve">, </w:t>
      </w:r>
      <w:r w:rsidR="00B07707">
        <w:t>00</w:t>
      </w:r>
    </w:p>
    <w:p w:rsidR="000C140A" w:rsidRDefault="000C140A">
      <w:pPr>
        <w:jc w:val="both"/>
        <w:rPr>
          <w:b/>
          <w:bCs/>
          <w:sz w:val="22"/>
          <w:szCs w:val="22"/>
          <w:u w:val="single"/>
        </w:rPr>
      </w:pPr>
      <w:r>
        <w:rPr>
          <w:sz w:val="22"/>
          <w:szCs w:val="22"/>
        </w:rPr>
        <w:t>Va allegata la planimetria del tracciato.  Se il tracciato è già stato omologato dalla Commissione Off Road-</w:t>
      </w:r>
      <w:r w:rsidRPr="00B15803">
        <w:rPr>
          <w:sz w:val="22"/>
          <w:szCs w:val="22"/>
        </w:rPr>
        <w:t>CCR occorre allegare una autocertificazione dell’Organizzatore con la quale si attesti che lo stesso non sia stato minimamente modificato rispetto all’omologazione stessa.</w:t>
      </w:r>
      <w:r>
        <w:rPr>
          <w:sz w:val="22"/>
          <w:szCs w:val="22"/>
        </w:rPr>
        <w:t xml:space="preserve"> </w:t>
      </w:r>
    </w:p>
    <w:p w:rsidR="000C140A" w:rsidRDefault="000C140A">
      <w:pPr>
        <w:jc w:val="both"/>
        <w:rPr>
          <w:b/>
          <w:bCs/>
          <w:sz w:val="22"/>
          <w:szCs w:val="22"/>
          <w:highlight w:val="yellow"/>
          <w:u w:val="single"/>
        </w:rPr>
      </w:pPr>
    </w:p>
    <w:p w:rsidR="000C140A" w:rsidRDefault="000C140A">
      <w:pPr>
        <w:pStyle w:val="Titolo5"/>
        <w:rPr>
          <w:sz w:val="28"/>
          <w:szCs w:val="28"/>
        </w:rPr>
      </w:pPr>
    </w:p>
    <w:p w:rsidR="000C140A" w:rsidRDefault="000C140A">
      <w:pPr>
        <w:pStyle w:val="Titolo5"/>
        <w:rPr>
          <w:sz w:val="28"/>
          <w:szCs w:val="28"/>
        </w:rPr>
      </w:pPr>
      <w:r>
        <w:rPr>
          <w:sz w:val="28"/>
          <w:szCs w:val="28"/>
        </w:rPr>
        <w:t>Art. 6 – Concorrenti e Conduttori ammessi</w:t>
      </w:r>
    </w:p>
    <w:p w:rsidR="000C140A" w:rsidRDefault="000C140A">
      <w:pPr>
        <w:pStyle w:val="Rientrocorpodeltesto"/>
      </w:pPr>
      <w:r>
        <w:t>Tutti i Concorrenti ed i Conduttori devono essere in possesso della Licenza ACI ai sensi della N.S. 3 – Annuario ACI</w:t>
      </w:r>
    </w:p>
    <w:p w:rsidR="000C140A" w:rsidRDefault="000C140A">
      <w:pPr>
        <w:pStyle w:val="Rientrocorpodeltesto"/>
      </w:pPr>
      <w:r>
        <w:t>I Concorrenti possono essere persone fisiche o persone giuridiche.</w:t>
      </w:r>
    </w:p>
    <w:p w:rsidR="000C140A" w:rsidRDefault="000C140A">
      <w:pPr>
        <w:pStyle w:val="Rientrocorpodeltesto"/>
      </w:pPr>
      <w:r>
        <w:t>I Conduttori devono essere in possesso almeno di:</w:t>
      </w:r>
    </w:p>
    <w:p w:rsidR="000C140A" w:rsidRDefault="000C140A">
      <w:pPr>
        <w:jc w:val="both"/>
        <w:rPr>
          <w:sz w:val="22"/>
          <w:szCs w:val="22"/>
          <w:highlight w:val="yellow"/>
        </w:rPr>
      </w:pPr>
    </w:p>
    <w:p w:rsidR="000C140A" w:rsidRDefault="000C140A">
      <w:pPr>
        <w:jc w:val="both"/>
        <w:rPr>
          <w:color w:val="000000"/>
          <w:sz w:val="22"/>
          <w:szCs w:val="22"/>
        </w:rPr>
      </w:pPr>
      <w:r>
        <w:rPr>
          <w:color w:val="000000"/>
          <w:sz w:val="22"/>
          <w:szCs w:val="22"/>
        </w:rPr>
        <w:t xml:space="preserve">Categorie Et </w:t>
      </w:r>
      <w:proofErr w:type="spellStart"/>
      <w:r>
        <w:rPr>
          <w:color w:val="000000"/>
          <w:sz w:val="22"/>
          <w:szCs w:val="22"/>
        </w:rPr>
        <w:t>Sportman</w:t>
      </w:r>
      <w:proofErr w:type="spellEnd"/>
      <w:r>
        <w:rPr>
          <w:color w:val="000000"/>
          <w:sz w:val="22"/>
          <w:szCs w:val="22"/>
        </w:rPr>
        <w:tab/>
        <w:t xml:space="preserve">                                  vetture stradali :  Licenza almeno di grado “Regolarità”</w:t>
      </w:r>
    </w:p>
    <w:p w:rsidR="000C140A" w:rsidRDefault="000C140A">
      <w:pPr>
        <w:jc w:val="both"/>
        <w:rPr>
          <w:color w:val="000000"/>
          <w:sz w:val="22"/>
          <w:szCs w:val="22"/>
        </w:rPr>
      </w:pPr>
      <w:r>
        <w:rPr>
          <w:color w:val="000000"/>
          <w:sz w:val="22"/>
          <w:szCs w:val="22"/>
        </w:rPr>
        <w:t xml:space="preserve">                                                        Vetture da Competizione  :  Licenza almeno di grado D Naz</w:t>
      </w:r>
    </w:p>
    <w:p w:rsidR="000C140A" w:rsidRDefault="000C140A">
      <w:pPr>
        <w:jc w:val="both"/>
        <w:rPr>
          <w:color w:val="000000"/>
          <w:sz w:val="22"/>
          <w:szCs w:val="22"/>
          <w:highlight w:val="yellow"/>
        </w:rPr>
      </w:pPr>
    </w:p>
    <w:p w:rsidR="000C140A" w:rsidRDefault="000C140A">
      <w:pPr>
        <w:jc w:val="both"/>
        <w:rPr>
          <w:color w:val="000000"/>
          <w:sz w:val="22"/>
          <w:szCs w:val="22"/>
        </w:rPr>
      </w:pPr>
      <w:r>
        <w:rPr>
          <w:color w:val="000000"/>
          <w:sz w:val="22"/>
          <w:szCs w:val="22"/>
        </w:rPr>
        <w:t>Per le C</w:t>
      </w:r>
      <w:r w:rsidR="00C62904">
        <w:rPr>
          <w:color w:val="000000"/>
          <w:sz w:val="22"/>
          <w:szCs w:val="22"/>
        </w:rPr>
        <w:t xml:space="preserve">ategorie Et Pro    </w:t>
      </w:r>
      <w:r w:rsidR="00C62904">
        <w:rPr>
          <w:color w:val="000000"/>
          <w:sz w:val="22"/>
          <w:szCs w:val="22"/>
        </w:rPr>
        <w:tab/>
        <w:t xml:space="preserve">Vetture da Competizione   </w:t>
      </w:r>
      <w:r>
        <w:rPr>
          <w:color w:val="000000"/>
          <w:sz w:val="22"/>
          <w:szCs w:val="22"/>
        </w:rPr>
        <w:t xml:space="preserve"> Licenza</w:t>
      </w:r>
      <w:r w:rsidR="00C62904">
        <w:rPr>
          <w:color w:val="000000"/>
          <w:sz w:val="22"/>
          <w:szCs w:val="22"/>
        </w:rPr>
        <w:t xml:space="preserve"> ACI</w:t>
      </w:r>
      <w:r>
        <w:rPr>
          <w:color w:val="000000"/>
          <w:sz w:val="22"/>
          <w:szCs w:val="22"/>
        </w:rPr>
        <w:t xml:space="preserve"> almeno di grado D Naz</w:t>
      </w:r>
      <w:r w:rsidR="00C62904">
        <w:rPr>
          <w:color w:val="000000"/>
          <w:sz w:val="22"/>
          <w:szCs w:val="22"/>
        </w:rPr>
        <w:t>ionale</w:t>
      </w:r>
    </w:p>
    <w:p w:rsidR="000C140A" w:rsidRDefault="000C140A">
      <w:pPr>
        <w:jc w:val="both"/>
        <w:rPr>
          <w:color w:val="000000"/>
          <w:sz w:val="22"/>
          <w:szCs w:val="22"/>
        </w:rPr>
      </w:pPr>
    </w:p>
    <w:p w:rsidR="000C140A" w:rsidRDefault="000C140A">
      <w:pPr>
        <w:jc w:val="both"/>
        <w:rPr>
          <w:color w:val="000000"/>
          <w:sz w:val="22"/>
          <w:szCs w:val="22"/>
        </w:rPr>
      </w:pPr>
      <w:r>
        <w:rPr>
          <w:color w:val="000000"/>
          <w:sz w:val="22"/>
          <w:szCs w:val="22"/>
        </w:rPr>
        <w:t xml:space="preserve">Per le Categorie </w:t>
      </w:r>
      <w:r w:rsidR="00C62904">
        <w:rPr>
          <w:color w:val="000000"/>
          <w:sz w:val="22"/>
          <w:szCs w:val="22"/>
        </w:rPr>
        <w:t xml:space="preserve">Et </w:t>
      </w:r>
      <w:r>
        <w:rPr>
          <w:color w:val="000000"/>
          <w:sz w:val="22"/>
          <w:szCs w:val="22"/>
        </w:rPr>
        <w:t xml:space="preserve">Super           </w:t>
      </w:r>
      <w:r w:rsidR="00C62904">
        <w:rPr>
          <w:color w:val="000000"/>
          <w:sz w:val="22"/>
          <w:szCs w:val="22"/>
        </w:rPr>
        <w:t xml:space="preserve">Vetture da competizione    </w:t>
      </w:r>
      <w:r>
        <w:rPr>
          <w:color w:val="000000"/>
          <w:sz w:val="22"/>
          <w:szCs w:val="22"/>
        </w:rPr>
        <w:t xml:space="preserve"> L</w:t>
      </w:r>
      <w:r w:rsidR="00C62904">
        <w:rPr>
          <w:color w:val="000000"/>
          <w:sz w:val="22"/>
          <w:szCs w:val="22"/>
        </w:rPr>
        <w:t>icenza ACI almeno di grado D</w:t>
      </w:r>
      <w:r>
        <w:rPr>
          <w:color w:val="000000"/>
          <w:sz w:val="22"/>
          <w:szCs w:val="22"/>
        </w:rPr>
        <w:t xml:space="preserve"> Nazionale</w:t>
      </w:r>
    </w:p>
    <w:p w:rsidR="008234CA" w:rsidRPr="008234CA" w:rsidRDefault="008234CA" w:rsidP="008234CA"/>
    <w:p w:rsidR="000C140A" w:rsidRDefault="000C140A">
      <w:pPr>
        <w:pStyle w:val="Titolo6"/>
        <w:keepNext w:val="0"/>
        <w:widowControl w:val="0"/>
      </w:pPr>
      <w:r>
        <w:t xml:space="preserve">Art. 7 - Vetture ammesse e loro regolamento di sicurezza </w:t>
      </w:r>
    </w:p>
    <w:p w:rsidR="000C140A" w:rsidRDefault="000C140A">
      <w:pPr>
        <w:pStyle w:val="Titolo6"/>
        <w:widowControl w:val="0"/>
        <w:rPr>
          <w:i w:val="0"/>
          <w:iCs w:val="0"/>
          <w:sz w:val="22"/>
          <w:szCs w:val="22"/>
        </w:rPr>
      </w:pPr>
    </w:p>
    <w:p w:rsidR="000C140A" w:rsidRDefault="000C140A">
      <w:pPr>
        <w:pStyle w:val="Titolo6"/>
        <w:widowControl w:val="0"/>
      </w:pPr>
      <w:r>
        <w:t xml:space="preserve">Art. 7.1 </w:t>
      </w:r>
      <w:r>
        <w:tab/>
        <w:t>Categoria ET SPORTMAN (vetture inserite nelle Classi A3 e A2)</w:t>
      </w:r>
    </w:p>
    <w:p w:rsidR="000C140A" w:rsidRDefault="000C140A">
      <w:pPr>
        <w:pStyle w:val="Titolo"/>
        <w:ind w:left="540"/>
        <w:jc w:val="both"/>
        <w:outlineLvl w:val="0"/>
        <w:rPr>
          <w:b w:val="0"/>
          <w:bCs w:val="0"/>
          <w:color w:val="000000"/>
          <w:sz w:val="22"/>
          <w:szCs w:val="22"/>
          <w:highlight w:val="yellow"/>
        </w:rPr>
      </w:pPr>
    </w:p>
    <w:p w:rsidR="000C140A" w:rsidRDefault="000C140A" w:rsidP="00B07707">
      <w:pPr>
        <w:pStyle w:val="Titolo"/>
        <w:jc w:val="both"/>
        <w:outlineLvl w:val="0"/>
        <w:rPr>
          <w:b w:val="0"/>
          <w:bCs w:val="0"/>
          <w:color w:val="000000"/>
          <w:sz w:val="22"/>
          <w:szCs w:val="22"/>
        </w:rPr>
      </w:pPr>
      <w:r>
        <w:rPr>
          <w:b w:val="0"/>
          <w:bCs w:val="0"/>
          <w:color w:val="000000"/>
          <w:sz w:val="22"/>
          <w:szCs w:val="22"/>
        </w:rPr>
        <w:t>Per questa categoria è sempre richiesta la Licenza Sportiva ACI almeno di grado “R</w:t>
      </w:r>
      <w:r w:rsidR="00B07707">
        <w:rPr>
          <w:b w:val="0"/>
          <w:bCs w:val="0"/>
          <w:color w:val="000000"/>
          <w:sz w:val="22"/>
          <w:szCs w:val="22"/>
        </w:rPr>
        <w:t>egolarità” in corso di validità</w:t>
      </w:r>
      <w:r>
        <w:rPr>
          <w:b w:val="0"/>
          <w:bCs w:val="0"/>
          <w:color w:val="000000"/>
          <w:sz w:val="22"/>
          <w:szCs w:val="22"/>
        </w:rPr>
        <w:t>, per i conduttori appartenenti ad un’altra ASN (stranieri), è necessaria una licenza giornaliera di regolarità o della loro licenza equivalente con permesso di partecipazione alla gara estera ENPEA</w:t>
      </w:r>
      <w:r>
        <w:t xml:space="preserve"> </w:t>
      </w:r>
      <w:r>
        <w:rPr>
          <w:b w:val="0"/>
          <w:bCs w:val="0"/>
          <w:color w:val="000000"/>
          <w:sz w:val="22"/>
          <w:szCs w:val="22"/>
        </w:rPr>
        <w:t xml:space="preserve">“Start </w:t>
      </w:r>
      <w:proofErr w:type="spellStart"/>
      <w:r>
        <w:rPr>
          <w:b w:val="0"/>
          <w:bCs w:val="0"/>
          <w:color w:val="000000"/>
          <w:sz w:val="22"/>
          <w:szCs w:val="22"/>
        </w:rPr>
        <w:t>Permission</w:t>
      </w:r>
      <w:proofErr w:type="spellEnd"/>
      <w:r>
        <w:rPr>
          <w:b w:val="0"/>
          <w:bCs w:val="0"/>
          <w:color w:val="000000"/>
          <w:sz w:val="22"/>
          <w:szCs w:val="22"/>
        </w:rPr>
        <w:t xml:space="preserve"> rilasciato dalla propria ASN”. </w:t>
      </w:r>
    </w:p>
    <w:p w:rsidR="000C140A" w:rsidRDefault="000C140A" w:rsidP="00B07707">
      <w:pPr>
        <w:pStyle w:val="Rientrocorpodeltesto"/>
        <w:rPr>
          <w:color w:val="000000"/>
        </w:rPr>
      </w:pPr>
      <w:r>
        <w:rPr>
          <w:color w:val="000000"/>
        </w:rPr>
        <w:t>Sono vetture stradali o stradali migliorate, regolarmente immatricolate e conformi al codice della strada, non vige l’obbligo del passaporto tecnico né il montaggio del roll-bar. Il regolamento tecnico di tali vetture coincide con quello che consente loro la normale circolazione.</w:t>
      </w:r>
    </w:p>
    <w:p w:rsidR="000C140A" w:rsidRDefault="000C140A" w:rsidP="00B07707">
      <w:pPr>
        <w:pStyle w:val="Rientrocorpodeltesto"/>
        <w:rPr>
          <w:color w:val="000000"/>
        </w:rPr>
      </w:pPr>
      <w:r>
        <w:rPr>
          <w:color w:val="000000"/>
        </w:rPr>
        <w:t>È ammesso l’utilizzo di pneumatici da gara. Per le norme di sicurezza del pilota si applica quanto indicato</w:t>
      </w:r>
      <w:r w:rsidR="00B07707">
        <w:rPr>
          <w:color w:val="000000"/>
        </w:rPr>
        <w:t xml:space="preserve"> </w:t>
      </w:r>
      <w:r>
        <w:rPr>
          <w:color w:val="000000"/>
        </w:rPr>
        <w:t>dell’annuario F.I.A</w:t>
      </w:r>
      <w:r w:rsidR="007412A1">
        <w:rPr>
          <w:color w:val="000000"/>
        </w:rPr>
        <w:t xml:space="preserve"> accelerazione</w:t>
      </w:r>
      <w:r>
        <w:rPr>
          <w:color w:val="000000"/>
        </w:rPr>
        <w:t>. è obbligatorio indossare casco regolarmente omologato ed abbigliamento integrale (1). Le cinture di sicurezza devono essere di tipo omologato e devono essere allacciate dal momento in cui il conduttore entra nelle corsie di immissione alla zona di burnout fino al rientro nella</w:t>
      </w:r>
      <w:r w:rsidR="00B07707">
        <w:rPr>
          <w:color w:val="000000"/>
        </w:rPr>
        <w:t xml:space="preserve"> </w:t>
      </w:r>
      <w:proofErr w:type="spellStart"/>
      <w:r w:rsidR="00B07707">
        <w:rPr>
          <w:color w:val="000000"/>
        </w:rPr>
        <w:t>pit</w:t>
      </w:r>
      <w:proofErr w:type="spellEnd"/>
      <w:r w:rsidR="00B07707">
        <w:rPr>
          <w:color w:val="000000"/>
        </w:rPr>
        <w:t xml:space="preserve"> area. Il Direttore di gara</w:t>
      </w:r>
      <w:r>
        <w:rPr>
          <w:color w:val="000000"/>
        </w:rPr>
        <w:t xml:space="preserve">, i </w:t>
      </w:r>
      <w:r w:rsidR="00B07707">
        <w:rPr>
          <w:color w:val="000000"/>
        </w:rPr>
        <w:t>Commissari e lo Starter possono</w:t>
      </w:r>
      <w:r>
        <w:rPr>
          <w:color w:val="000000"/>
        </w:rPr>
        <w:t xml:space="preserve">, a loro insindacabile giudizio, escludere dalla competizione il conduttore che indossi abbigliamento giudicato poco sicuro o dannoso alla condotta di guida.  </w:t>
      </w:r>
    </w:p>
    <w:p w:rsidR="000C140A" w:rsidRDefault="000C140A" w:rsidP="00B07707">
      <w:pPr>
        <w:pStyle w:val="Rientrocorpodeltesto"/>
        <w:rPr>
          <w:color w:val="000000"/>
        </w:rPr>
      </w:pPr>
      <w:r>
        <w:rPr>
          <w:color w:val="000000"/>
        </w:rPr>
        <w:t>L’esclusione per questi motivi non è suscettibile di reclamo od appello.</w:t>
      </w:r>
    </w:p>
    <w:p w:rsidR="000C140A" w:rsidRDefault="000C140A" w:rsidP="00B07707">
      <w:pPr>
        <w:pStyle w:val="Titolo"/>
        <w:ind w:left="540" w:hanging="540"/>
        <w:jc w:val="both"/>
        <w:outlineLvl w:val="0"/>
        <w:rPr>
          <w:b w:val="0"/>
          <w:bCs w:val="0"/>
          <w:color w:val="000000"/>
          <w:sz w:val="22"/>
          <w:szCs w:val="22"/>
        </w:rPr>
      </w:pPr>
    </w:p>
    <w:p w:rsidR="000C140A" w:rsidRDefault="000C140A" w:rsidP="00B07707">
      <w:pPr>
        <w:pStyle w:val="Titolo"/>
        <w:jc w:val="both"/>
        <w:outlineLvl w:val="0"/>
        <w:rPr>
          <w:color w:val="000000"/>
          <w:sz w:val="22"/>
          <w:szCs w:val="22"/>
          <w:u w:val="single"/>
        </w:rPr>
      </w:pPr>
      <w:r>
        <w:rPr>
          <w:color w:val="000000"/>
          <w:sz w:val="22"/>
          <w:szCs w:val="22"/>
          <w:u w:val="single"/>
        </w:rPr>
        <w:lastRenderedPageBreak/>
        <w:t>All’interno di questa categoria possono essere ammesse anche le vetture da competizione con</w:t>
      </w:r>
      <w:r w:rsidR="00B07707">
        <w:rPr>
          <w:color w:val="000000"/>
          <w:sz w:val="22"/>
          <w:szCs w:val="22"/>
          <w:u w:val="single"/>
        </w:rPr>
        <w:t xml:space="preserve"> </w:t>
      </w:r>
      <w:r>
        <w:rPr>
          <w:color w:val="000000"/>
          <w:sz w:val="22"/>
          <w:szCs w:val="22"/>
          <w:u w:val="single"/>
        </w:rPr>
        <w:t>passaporto tecnico purché c</w:t>
      </w:r>
      <w:r w:rsidR="00B07707">
        <w:rPr>
          <w:color w:val="000000"/>
          <w:sz w:val="22"/>
          <w:szCs w:val="22"/>
          <w:u w:val="single"/>
        </w:rPr>
        <w:t>onformi alla normative tecniche</w:t>
      </w:r>
      <w:r>
        <w:rPr>
          <w:color w:val="000000"/>
          <w:sz w:val="22"/>
          <w:szCs w:val="22"/>
          <w:u w:val="single"/>
        </w:rPr>
        <w:t>.</w:t>
      </w:r>
    </w:p>
    <w:p w:rsidR="000C140A" w:rsidRDefault="000C140A" w:rsidP="00B07707">
      <w:pPr>
        <w:pStyle w:val="Titolo"/>
        <w:jc w:val="both"/>
        <w:outlineLvl w:val="0"/>
        <w:rPr>
          <w:b w:val="0"/>
          <w:bCs w:val="0"/>
          <w:color w:val="000000"/>
          <w:sz w:val="22"/>
          <w:szCs w:val="22"/>
          <w:u w:val="single"/>
        </w:rPr>
      </w:pPr>
      <w:r>
        <w:rPr>
          <w:color w:val="000000"/>
          <w:sz w:val="22"/>
          <w:szCs w:val="22"/>
          <w:u w:val="single"/>
        </w:rPr>
        <w:t>Per i Conduttori di queste vetture vige l'obbligo della licenza almeno di grado D e l'utilizzo dell'abbigliamento ignifugo completo omologato.</w:t>
      </w:r>
    </w:p>
    <w:p w:rsidR="000C140A" w:rsidRDefault="000C140A" w:rsidP="00B07707">
      <w:pPr>
        <w:jc w:val="both"/>
        <w:rPr>
          <w:b/>
          <w:bCs/>
          <w:sz w:val="22"/>
          <w:szCs w:val="22"/>
          <w:highlight w:val="yellow"/>
        </w:rPr>
      </w:pPr>
    </w:p>
    <w:p w:rsidR="000C140A" w:rsidRDefault="000C140A" w:rsidP="00B07707">
      <w:pPr>
        <w:jc w:val="both"/>
        <w:rPr>
          <w:b/>
          <w:bCs/>
          <w:sz w:val="18"/>
          <w:szCs w:val="22"/>
          <w:highlight w:val="yellow"/>
        </w:rPr>
      </w:pPr>
      <w:r>
        <w:rPr>
          <w:b/>
          <w:bCs/>
          <w:sz w:val="18"/>
          <w:szCs w:val="22"/>
        </w:rPr>
        <w:t>(1) Pantaloni lunghi ,maglia o meglio giacca a maniche lunghe , calzature chiuse ed è consigliato l’uso di guanti .</w:t>
      </w:r>
    </w:p>
    <w:p w:rsidR="000C140A" w:rsidRDefault="000C140A" w:rsidP="00B07707">
      <w:pPr>
        <w:jc w:val="both"/>
        <w:rPr>
          <w:sz w:val="22"/>
          <w:szCs w:val="22"/>
          <w:highlight w:val="yellow"/>
        </w:rPr>
      </w:pPr>
    </w:p>
    <w:p w:rsidR="000C140A" w:rsidRPr="00067789" w:rsidRDefault="00C95A9D">
      <w:pPr>
        <w:pStyle w:val="Titolo6"/>
      </w:pPr>
      <w:r w:rsidRPr="00067789">
        <w:t>Art. 7.2</w:t>
      </w:r>
      <w:r w:rsidRPr="00067789">
        <w:tab/>
        <w:t>Categoria E.T.SPORTMAN</w:t>
      </w:r>
      <w:r w:rsidR="000C140A" w:rsidRPr="00067789">
        <w:t xml:space="preserve"> (vetture inserite nelle Classi A1 e A0)</w:t>
      </w:r>
    </w:p>
    <w:p w:rsidR="000C140A" w:rsidRDefault="000C140A">
      <w:pPr>
        <w:pStyle w:val="Titolo"/>
        <w:ind w:left="540"/>
        <w:jc w:val="both"/>
        <w:outlineLvl w:val="0"/>
        <w:rPr>
          <w:b w:val="0"/>
          <w:bCs w:val="0"/>
          <w:color w:val="000000"/>
          <w:sz w:val="22"/>
          <w:szCs w:val="22"/>
        </w:rPr>
      </w:pPr>
    </w:p>
    <w:p w:rsidR="000C140A" w:rsidRDefault="000C140A">
      <w:pPr>
        <w:pStyle w:val="Titolo"/>
        <w:jc w:val="both"/>
        <w:outlineLvl w:val="0"/>
        <w:rPr>
          <w:b w:val="0"/>
          <w:bCs w:val="0"/>
          <w:color w:val="000000"/>
          <w:sz w:val="22"/>
          <w:szCs w:val="22"/>
        </w:rPr>
      </w:pPr>
      <w:r>
        <w:rPr>
          <w:b w:val="0"/>
          <w:bCs w:val="0"/>
          <w:color w:val="000000"/>
          <w:sz w:val="22"/>
          <w:szCs w:val="22"/>
        </w:rPr>
        <w:t>Per questa categoria è sempre richiesta la Licenza Sportiva ACI almeno di grado “Regolarità” in corso di validità, per i conduttori appartenenti ad un’altra ASN (stranieri), è necessaria una licenza giornaliera di regolarità o della loro licenza equivalente con permesso di partecipazione alla gara estera ENPEA</w:t>
      </w:r>
      <w:r>
        <w:t xml:space="preserve"> </w:t>
      </w:r>
      <w:r>
        <w:rPr>
          <w:b w:val="0"/>
          <w:bCs w:val="0"/>
          <w:color w:val="000000"/>
          <w:sz w:val="22"/>
          <w:szCs w:val="22"/>
        </w:rPr>
        <w:t xml:space="preserve">“Start </w:t>
      </w:r>
      <w:proofErr w:type="spellStart"/>
      <w:r>
        <w:rPr>
          <w:b w:val="0"/>
          <w:bCs w:val="0"/>
          <w:color w:val="000000"/>
          <w:sz w:val="22"/>
          <w:szCs w:val="22"/>
        </w:rPr>
        <w:t>Permission</w:t>
      </w:r>
      <w:proofErr w:type="spellEnd"/>
      <w:r>
        <w:rPr>
          <w:b w:val="0"/>
          <w:bCs w:val="0"/>
          <w:color w:val="000000"/>
          <w:sz w:val="22"/>
          <w:szCs w:val="22"/>
        </w:rPr>
        <w:t xml:space="preserve"> rilasciato dalla propria ASN”. </w:t>
      </w:r>
    </w:p>
    <w:p w:rsidR="000C140A" w:rsidRDefault="000C140A">
      <w:pPr>
        <w:pStyle w:val="Rientrocorpodeltesto"/>
        <w:rPr>
          <w:color w:val="000000"/>
        </w:rPr>
      </w:pPr>
      <w:r>
        <w:rPr>
          <w:color w:val="000000"/>
        </w:rPr>
        <w:t>Sono vetture stradali ad alte prestazioni e/o con evidenti modifiche al motore ed/o alla carrozzeria,</w:t>
      </w:r>
      <w:r>
        <w:rPr>
          <w:b/>
          <w:bCs/>
          <w:color w:val="000000"/>
        </w:rPr>
        <w:t xml:space="preserve"> </w:t>
      </w:r>
      <w:r>
        <w:rPr>
          <w:color w:val="000000"/>
        </w:rPr>
        <w:t>non vige l’obbligo del passaporto tecnico né il montaggio del roll-bar. Il regolamento tecnico di tali vetture coincide con quello che consente loro la normale circolazione.</w:t>
      </w:r>
    </w:p>
    <w:p w:rsidR="000C140A" w:rsidRDefault="000C140A">
      <w:pPr>
        <w:pStyle w:val="Titolo"/>
        <w:jc w:val="both"/>
        <w:rPr>
          <w:b w:val="0"/>
          <w:bCs w:val="0"/>
          <w:color w:val="000000"/>
          <w:sz w:val="22"/>
          <w:szCs w:val="22"/>
        </w:rPr>
      </w:pPr>
      <w:r>
        <w:rPr>
          <w:b w:val="0"/>
          <w:bCs w:val="0"/>
          <w:color w:val="000000"/>
          <w:sz w:val="22"/>
          <w:szCs w:val="22"/>
        </w:rPr>
        <w:t>Per le norme di sicurezza del pilota si applica</w:t>
      </w:r>
      <w:r w:rsidR="007412A1">
        <w:rPr>
          <w:b w:val="0"/>
          <w:bCs w:val="0"/>
          <w:color w:val="000000"/>
          <w:sz w:val="22"/>
          <w:szCs w:val="22"/>
        </w:rPr>
        <w:t xml:space="preserve"> quanto indicato</w:t>
      </w:r>
      <w:r>
        <w:rPr>
          <w:b w:val="0"/>
          <w:bCs w:val="0"/>
          <w:color w:val="000000"/>
          <w:sz w:val="22"/>
          <w:szCs w:val="22"/>
        </w:rPr>
        <w:t xml:space="preserve"> dell’annuario </w:t>
      </w:r>
      <w:proofErr w:type="spellStart"/>
      <w:r>
        <w:rPr>
          <w:b w:val="0"/>
          <w:bCs w:val="0"/>
          <w:color w:val="000000"/>
          <w:sz w:val="22"/>
          <w:szCs w:val="22"/>
        </w:rPr>
        <w:t>F.I.A.</w:t>
      </w:r>
      <w:r w:rsidR="007412A1">
        <w:rPr>
          <w:b w:val="0"/>
          <w:bCs w:val="0"/>
          <w:color w:val="000000"/>
          <w:sz w:val="22"/>
          <w:szCs w:val="22"/>
        </w:rPr>
        <w:t>accelerazione</w:t>
      </w:r>
      <w:proofErr w:type="spellEnd"/>
      <w:r>
        <w:rPr>
          <w:b w:val="0"/>
          <w:bCs w:val="0"/>
          <w:color w:val="000000"/>
          <w:sz w:val="22"/>
          <w:szCs w:val="22"/>
        </w:rPr>
        <w:t xml:space="preserve"> è obbligatorio indossare casco </w:t>
      </w:r>
      <w:r w:rsidR="008234CA">
        <w:rPr>
          <w:b w:val="0"/>
          <w:bCs w:val="0"/>
          <w:color w:val="000000"/>
          <w:sz w:val="22"/>
          <w:szCs w:val="22"/>
        </w:rPr>
        <w:t>ed abbigliamento integrale (1). L</w:t>
      </w:r>
      <w:r>
        <w:rPr>
          <w:b w:val="0"/>
          <w:bCs w:val="0"/>
          <w:color w:val="000000"/>
          <w:sz w:val="22"/>
          <w:szCs w:val="22"/>
        </w:rPr>
        <w:t>e cinture di sicurezza devono essere di tipo omologato e devono essere allacciate dal momento in cui il conduttore entra nelle corsie di immissione alla zona di burnout fino al rientro nella</w:t>
      </w:r>
      <w:r w:rsidR="008234CA">
        <w:rPr>
          <w:b w:val="0"/>
          <w:bCs w:val="0"/>
          <w:color w:val="000000"/>
          <w:sz w:val="22"/>
          <w:szCs w:val="22"/>
        </w:rPr>
        <w:t xml:space="preserve"> </w:t>
      </w:r>
      <w:proofErr w:type="spellStart"/>
      <w:r w:rsidR="008234CA">
        <w:rPr>
          <w:b w:val="0"/>
          <w:bCs w:val="0"/>
          <w:color w:val="000000"/>
          <w:sz w:val="22"/>
          <w:szCs w:val="22"/>
        </w:rPr>
        <w:t>pit</w:t>
      </w:r>
      <w:proofErr w:type="spellEnd"/>
      <w:r w:rsidR="008234CA">
        <w:rPr>
          <w:b w:val="0"/>
          <w:bCs w:val="0"/>
          <w:color w:val="000000"/>
          <w:sz w:val="22"/>
          <w:szCs w:val="22"/>
        </w:rPr>
        <w:t xml:space="preserve"> area. Il Direttore di gara</w:t>
      </w:r>
      <w:r>
        <w:rPr>
          <w:b w:val="0"/>
          <w:bCs w:val="0"/>
          <w:color w:val="000000"/>
          <w:sz w:val="22"/>
          <w:szCs w:val="22"/>
        </w:rPr>
        <w:t xml:space="preserve">, i Commissari e lo Starter possono , a loro insindacabile giudizio , escludere dalla competizione il conduttore che indossi abbigliamento giudicato poco sicuro o dannoso alla condotta di guida. L’esclusione per questi motivi non è suscettibile di reclamo od appello.   </w:t>
      </w:r>
    </w:p>
    <w:p w:rsidR="000C140A" w:rsidRDefault="000C140A">
      <w:pPr>
        <w:pStyle w:val="Titolo"/>
        <w:ind w:left="540" w:hanging="540"/>
        <w:jc w:val="left"/>
        <w:outlineLvl w:val="0"/>
        <w:rPr>
          <w:color w:val="000000"/>
          <w:sz w:val="22"/>
          <w:szCs w:val="22"/>
          <w:u w:val="single"/>
        </w:rPr>
      </w:pPr>
    </w:p>
    <w:p w:rsidR="000C140A" w:rsidRDefault="000C140A" w:rsidP="008234CA">
      <w:pPr>
        <w:pStyle w:val="Titolo"/>
        <w:jc w:val="both"/>
        <w:outlineLvl w:val="0"/>
        <w:rPr>
          <w:color w:val="000000"/>
          <w:sz w:val="22"/>
          <w:szCs w:val="22"/>
          <w:u w:val="single"/>
        </w:rPr>
      </w:pPr>
      <w:r>
        <w:rPr>
          <w:color w:val="000000"/>
          <w:sz w:val="22"/>
          <w:szCs w:val="22"/>
          <w:u w:val="single"/>
        </w:rPr>
        <w:t>All’interno di questa categoria possono essere ammesse anche le vetture da competizione con</w:t>
      </w:r>
      <w:r w:rsidR="008234CA">
        <w:rPr>
          <w:color w:val="000000"/>
          <w:sz w:val="22"/>
          <w:szCs w:val="22"/>
          <w:u w:val="single"/>
        </w:rPr>
        <w:t xml:space="preserve"> </w:t>
      </w:r>
      <w:r>
        <w:rPr>
          <w:color w:val="000000"/>
          <w:sz w:val="22"/>
          <w:szCs w:val="22"/>
          <w:u w:val="single"/>
        </w:rPr>
        <w:t>passaporto tecnico purché conformi alla normative tecniche .</w:t>
      </w:r>
    </w:p>
    <w:p w:rsidR="000C140A" w:rsidRDefault="000C140A" w:rsidP="008234CA">
      <w:pPr>
        <w:pStyle w:val="Titolo"/>
        <w:jc w:val="both"/>
        <w:outlineLvl w:val="0"/>
        <w:rPr>
          <w:b w:val="0"/>
          <w:bCs w:val="0"/>
          <w:color w:val="000000"/>
          <w:sz w:val="22"/>
          <w:szCs w:val="22"/>
          <w:u w:val="single"/>
        </w:rPr>
      </w:pPr>
      <w:r>
        <w:rPr>
          <w:color w:val="000000"/>
          <w:sz w:val="22"/>
          <w:szCs w:val="22"/>
          <w:u w:val="single"/>
        </w:rPr>
        <w:t>Per i Conduttori di queste vettu</w:t>
      </w:r>
      <w:r w:rsidR="008234CA">
        <w:rPr>
          <w:color w:val="000000"/>
          <w:sz w:val="22"/>
          <w:szCs w:val="22"/>
          <w:u w:val="single"/>
        </w:rPr>
        <w:t>re vige l'obbligo della licenza</w:t>
      </w:r>
      <w:r>
        <w:rPr>
          <w:color w:val="000000"/>
          <w:sz w:val="22"/>
          <w:szCs w:val="22"/>
          <w:u w:val="single"/>
        </w:rPr>
        <w:t>: almeno di grado D per la Classe A1 ed alm</w:t>
      </w:r>
      <w:r w:rsidR="008234CA">
        <w:rPr>
          <w:color w:val="000000"/>
          <w:sz w:val="22"/>
          <w:szCs w:val="22"/>
          <w:u w:val="single"/>
        </w:rPr>
        <w:t xml:space="preserve">eno di grado C per la Classe A0 </w:t>
      </w:r>
      <w:r>
        <w:rPr>
          <w:color w:val="000000"/>
          <w:sz w:val="22"/>
          <w:szCs w:val="22"/>
          <w:u w:val="single"/>
        </w:rPr>
        <w:t>l'utilizzo dell'abbigliamento ignifugo completo omologato è obbligatorio.</w:t>
      </w:r>
    </w:p>
    <w:p w:rsidR="000C140A" w:rsidRDefault="000C140A" w:rsidP="008234CA">
      <w:pPr>
        <w:numPr>
          <w:ilvl w:val="0"/>
          <w:numId w:val="31"/>
        </w:numPr>
        <w:jc w:val="both"/>
        <w:rPr>
          <w:b/>
          <w:bCs/>
          <w:sz w:val="18"/>
          <w:szCs w:val="22"/>
        </w:rPr>
      </w:pPr>
      <w:r>
        <w:rPr>
          <w:b/>
          <w:bCs/>
          <w:sz w:val="18"/>
          <w:szCs w:val="22"/>
        </w:rPr>
        <w:t>Pantaloni lunghi ,maglia o meglio giacca a maniche lunghe , calzature chiuse ed è consigliato l’uso di guanti .</w:t>
      </w:r>
    </w:p>
    <w:p w:rsidR="008234CA" w:rsidRDefault="008234CA" w:rsidP="008234CA">
      <w:pPr>
        <w:jc w:val="both"/>
        <w:rPr>
          <w:b/>
          <w:bCs/>
          <w:sz w:val="18"/>
          <w:szCs w:val="22"/>
        </w:rPr>
      </w:pPr>
    </w:p>
    <w:p w:rsidR="000C140A" w:rsidRDefault="007412A1">
      <w:pPr>
        <w:pStyle w:val="Titolo6"/>
      </w:pPr>
      <w:r w:rsidRPr="00067789">
        <w:t>Art. 7.3</w:t>
      </w:r>
      <w:r w:rsidRPr="00067789">
        <w:tab/>
        <w:t>Categorie</w:t>
      </w:r>
      <w:r w:rsidR="000C140A" w:rsidRPr="00067789">
        <w:t xml:space="preserve"> </w:t>
      </w:r>
      <w:r w:rsidRPr="00067789">
        <w:t xml:space="preserve">E.T. </w:t>
      </w:r>
      <w:r w:rsidR="000C140A" w:rsidRPr="00067789">
        <w:t>SUPER</w:t>
      </w:r>
      <w:r w:rsidRPr="00067789">
        <w:t xml:space="preserve"> e E.T. PRO</w:t>
      </w:r>
      <w:r w:rsidR="000C140A" w:rsidRPr="00067789">
        <w:t xml:space="preserve"> (vetture inserite nelle classi Pro Et</w:t>
      </w:r>
      <w:r w:rsidR="000C140A">
        <w:t xml:space="preserve"> , Super Gas** , Super Pro Et  e Super </w:t>
      </w:r>
      <w:proofErr w:type="spellStart"/>
      <w:r w:rsidR="000C140A">
        <w:t>Comp</w:t>
      </w:r>
      <w:proofErr w:type="spellEnd"/>
      <w:r w:rsidR="000C140A">
        <w:t>** )</w:t>
      </w:r>
    </w:p>
    <w:p w:rsidR="000C140A" w:rsidRDefault="000C140A">
      <w:pPr>
        <w:pStyle w:val="Titolo"/>
        <w:jc w:val="both"/>
        <w:outlineLvl w:val="0"/>
        <w:rPr>
          <w:b w:val="0"/>
          <w:bCs w:val="0"/>
          <w:color w:val="000000"/>
          <w:sz w:val="22"/>
          <w:szCs w:val="22"/>
        </w:rPr>
      </w:pPr>
    </w:p>
    <w:p w:rsidR="000C140A" w:rsidRDefault="000C140A">
      <w:pPr>
        <w:pStyle w:val="Titolo"/>
        <w:jc w:val="both"/>
        <w:outlineLvl w:val="0"/>
        <w:rPr>
          <w:b w:val="0"/>
          <w:bCs w:val="0"/>
          <w:color w:val="000000"/>
          <w:sz w:val="22"/>
          <w:szCs w:val="22"/>
        </w:rPr>
      </w:pPr>
      <w:r>
        <w:rPr>
          <w:b w:val="0"/>
          <w:bCs w:val="0"/>
          <w:color w:val="000000"/>
          <w:sz w:val="22"/>
          <w:szCs w:val="22"/>
        </w:rPr>
        <w:t xml:space="preserve">Per questa categoria è sempre richiesta la </w:t>
      </w:r>
      <w:r w:rsidR="008234CA">
        <w:rPr>
          <w:b w:val="0"/>
          <w:bCs w:val="0"/>
          <w:color w:val="000000"/>
          <w:sz w:val="22"/>
          <w:szCs w:val="22"/>
        </w:rPr>
        <w:t xml:space="preserve">Licenza Sportiva ACI almeno di </w:t>
      </w:r>
      <w:r>
        <w:rPr>
          <w:b w:val="0"/>
          <w:bCs w:val="0"/>
          <w:color w:val="000000"/>
          <w:sz w:val="22"/>
          <w:szCs w:val="22"/>
        </w:rPr>
        <w:t xml:space="preserve">categoria C in corso di validità, per i conduttori appartenenti ad un’altra ASN(stranieri), della loro licenza equivalente con permesso di partecipazione alla gara estera ENPEA “Start </w:t>
      </w:r>
      <w:proofErr w:type="spellStart"/>
      <w:r>
        <w:rPr>
          <w:b w:val="0"/>
          <w:bCs w:val="0"/>
          <w:color w:val="000000"/>
          <w:sz w:val="22"/>
          <w:szCs w:val="22"/>
        </w:rPr>
        <w:t>Permission</w:t>
      </w:r>
      <w:proofErr w:type="spellEnd"/>
      <w:r>
        <w:rPr>
          <w:b w:val="0"/>
          <w:bCs w:val="0"/>
          <w:color w:val="000000"/>
          <w:sz w:val="22"/>
          <w:szCs w:val="22"/>
        </w:rPr>
        <w:t xml:space="preserve"> rilasciato dalla propria ASN”. </w:t>
      </w:r>
    </w:p>
    <w:p w:rsidR="000C140A" w:rsidRDefault="000C140A">
      <w:pPr>
        <w:pStyle w:val="Titolo"/>
        <w:jc w:val="both"/>
        <w:outlineLvl w:val="0"/>
        <w:rPr>
          <w:b w:val="0"/>
          <w:bCs w:val="0"/>
          <w:color w:val="000000"/>
          <w:sz w:val="22"/>
          <w:szCs w:val="22"/>
        </w:rPr>
      </w:pPr>
      <w:r>
        <w:rPr>
          <w:b w:val="0"/>
          <w:bCs w:val="0"/>
          <w:color w:val="000000"/>
          <w:sz w:val="22"/>
          <w:szCs w:val="22"/>
        </w:rPr>
        <w:t>Sono vetture appositamente preparate pe</w:t>
      </w:r>
      <w:r w:rsidR="008234CA">
        <w:rPr>
          <w:b w:val="0"/>
          <w:bCs w:val="0"/>
          <w:color w:val="000000"/>
          <w:sz w:val="22"/>
          <w:szCs w:val="22"/>
        </w:rPr>
        <w:t>r competizioni automobilistiche</w:t>
      </w:r>
      <w:r>
        <w:rPr>
          <w:b w:val="0"/>
          <w:bCs w:val="0"/>
          <w:color w:val="000000"/>
          <w:sz w:val="22"/>
          <w:szCs w:val="22"/>
        </w:rPr>
        <w:t xml:space="preserve">. </w:t>
      </w:r>
    </w:p>
    <w:p w:rsidR="000C140A" w:rsidRDefault="000C140A">
      <w:pPr>
        <w:pStyle w:val="Titolo"/>
        <w:jc w:val="both"/>
        <w:outlineLvl w:val="0"/>
        <w:rPr>
          <w:b w:val="0"/>
          <w:bCs w:val="0"/>
          <w:color w:val="000000"/>
          <w:sz w:val="22"/>
          <w:szCs w:val="22"/>
        </w:rPr>
      </w:pPr>
      <w:r>
        <w:rPr>
          <w:b w:val="0"/>
          <w:bCs w:val="0"/>
          <w:color w:val="000000"/>
          <w:sz w:val="22"/>
          <w:szCs w:val="22"/>
        </w:rPr>
        <w:t>Il regolamento tecnico di tali vetture è quello FIA</w:t>
      </w:r>
      <w:r w:rsidR="007412A1">
        <w:rPr>
          <w:b w:val="0"/>
          <w:bCs w:val="0"/>
          <w:color w:val="000000"/>
          <w:sz w:val="22"/>
          <w:szCs w:val="22"/>
        </w:rPr>
        <w:t>, Dragster</w:t>
      </w:r>
      <w:r>
        <w:rPr>
          <w:b w:val="0"/>
          <w:bCs w:val="0"/>
          <w:color w:val="000000"/>
          <w:sz w:val="22"/>
          <w:szCs w:val="22"/>
        </w:rPr>
        <w:t xml:space="preserve">. E’ necessario il passaporto tecnico e la rispondenza alle misure di sicurezza previste dalla normativa FIA (ad esempio l’uso del paracadute in frenata per tutte le vetture che possono superare i 241,4 km/h in uscita dal quarto di miglio). Sono utilizzabili quali combustibili tutti i tipi di benzina, il gasolio, il gas naturale, il propano, il metanolo, l’etanolo ed il </w:t>
      </w:r>
      <w:proofErr w:type="spellStart"/>
      <w:r>
        <w:rPr>
          <w:b w:val="0"/>
          <w:bCs w:val="0"/>
          <w:color w:val="000000"/>
          <w:sz w:val="22"/>
          <w:szCs w:val="22"/>
        </w:rPr>
        <w:t>gasohol</w:t>
      </w:r>
      <w:proofErr w:type="spellEnd"/>
      <w:r>
        <w:rPr>
          <w:b w:val="0"/>
          <w:bCs w:val="0"/>
          <w:color w:val="000000"/>
          <w:sz w:val="22"/>
          <w:szCs w:val="22"/>
        </w:rPr>
        <w:t xml:space="preserve"> (miscela di benzina e metanolo oppure di benzina ed etanolo). </w:t>
      </w:r>
    </w:p>
    <w:p w:rsidR="000C140A" w:rsidRDefault="000C140A">
      <w:pPr>
        <w:pStyle w:val="Titolo"/>
        <w:jc w:val="both"/>
        <w:outlineLvl w:val="0"/>
        <w:rPr>
          <w:b w:val="0"/>
          <w:bCs w:val="0"/>
          <w:color w:val="000000"/>
          <w:sz w:val="22"/>
          <w:szCs w:val="22"/>
        </w:rPr>
      </w:pPr>
      <w:r>
        <w:rPr>
          <w:b w:val="0"/>
          <w:bCs w:val="0"/>
          <w:color w:val="000000"/>
          <w:sz w:val="22"/>
          <w:szCs w:val="22"/>
        </w:rPr>
        <w:t xml:space="preserve">Possono usare il protossido di azoto (vedi Art.10). È vietato il </w:t>
      </w:r>
      <w:proofErr w:type="spellStart"/>
      <w:r>
        <w:rPr>
          <w:b w:val="0"/>
          <w:bCs w:val="0"/>
          <w:color w:val="000000"/>
          <w:sz w:val="22"/>
          <w:szCs w:val="22"/>
        </w:rPr>
        <w:t>nitrometano</w:t>
      </w:r>
      <w:proofErr w:type="spellEnd"/>
      <w:r>
        <w:rPr>
          <w:b w:val="0"/>
          <w:bCs w:val="0"/>
          <w:color w:val="000000"/>
          <w:sz w:val="22"/>
          <w:szCs w:val="22"/>
        </w:rPr>
        <w:t>.</w:t>
      </w:r>
    </w:p>
    <w:p w:rsidR="000C140A" w:rsidRDefault="000C140A">
      <w:pPr>
        <w:pStyle w:val="Titolo"/>
        <w:jc w:val="both"/>
        <w:outlineLvl w:val="0"/>
        <w:rPr>
          <w:b w:val="0"/>
          <w:bCs w:val="0"/>
          <w:color w:val="000000"/>
          <w:sz w:val="22"/>
          <w:szCs w:val="22"/>
        </w:rPr>
      </w:pPr>
      <w:r>
        <w:rPr>
          <w:b w:val="0"/>
          <w:bCs w:val="0"/>
          <w:color w:val="000000"/>
          <w:sz w:val="22"/>
          <w:szCs w:val="22"/>
        </w:rPr>
        <w:t xml:space="preserve">Per le norme di sicurezza del pilota si applica </w:t>
      </w:r>
      <w:r w:rsidR="007412A1">
        <w:rPr>
          <w:b w:val="0"/>
          <w:bCs w:val="0"/>
          <w:color w:val="000000"/>
          <w:sz w:val="22"/>
          <w:szCs w:val="22"/>
        </w:rPr>
        <w:t xml:space="preserve">quanto indicato </w:t>
      </w:r>
      <w:r>
        <w:rPr>
          <w:b w:val="0"/>
          <w:bCs w:val="0"/>
          <w:color w:val="000000"/>
          <w:sz w:val="22"/>
          <w:szCs w:val="22"/>
        </w:rPr>
        <w:t>dell’annuario F.I.A.</w:t>
      </w:r>
      <w:r w:rsidR="007412A1">
        <w:rPr>
          <w:b w:val="0"/>
          <w:bCs w:val="0"/>
          <w:color w:val="000000"/>
          <w:sz w:val="22"/>
          <w:szCs w:val="22"/>
        </w:rPr>
        <w:t xml:space="preserve"> accelerazione,</w:t>
      </w:r>
      <w:r>
        <w:rPr>
          <w:b w:val="0"/>
          <w:bCs w:val="0"/>
          <w:color w:val="000000"/>
          <w:sz w:val="22"/>
          <w:szCs w:val="22"/>
        </w:rPr>
        <w:t xml:space="preserve"> è obbligatorio indossare casco e abbigliamento ignifugo regolarmente omologati, le cinture di sicurezza devono essere di tipo omologato e devono essere allacciate dal momento in cui il conduttore entra nelle corsie di immissione alla zona di burnout fino al rientro nella </w:t>
      </w:r>
      <w:proofErr w:type="spellStart"/>
      <w:r>
        <w:rPr>
          <w:b w:val="0"/>
          <w:bCs w:val="0"/>
          <w:color w:val="000000"/>
          <w:sz w:val="22"/>
          <w:szCs w:val="22"/>
        </w:rPr>
        <w:t>pit</w:t>
      </w:r>
      <w:proofErr w:type="spellEnd"/>
      <w:r>
        <w:rPr>
          <w:b w:val="0"/>
          <w:bCs w:val="0"/>
          <w:color w:val="000000"/>
          <w:sz w:val="22"/>
          <w:szCs w:val="22"/>
        </w:rPr>
        <w:t xml:space="preserve"> area. </w:t>
      </w:r>
    </w:p>
    <w:p w:rsidR="000C140A" w:rsidRDefault="000C140A">
      <w:pPr>
        <w:pStyle w:val="Titolo"/>
        <w:jc w:val="both"/>
        <w:outlineLvl w:val="0"/>
        <w:rPr>
          <w:b w:val="0"/>
          <w:bCs w:val="0"/>
          <w:color w:val="000000"/>
          <w:sz w:val="22"/>
          <w:szCs w:val="22"/>
        </w:rPr>
      </w:pPr>
      <w:r>
        <w:rPr>
          <w:b w:val="0"/>
          <w:bCs w:val="0"/>
          <w:color w:val="000000"/>
          <w:sz w:val="22"/>
          <w:szCs w:val="22"/>
        </w:rPr>
        <w:t xml:space="preserve">Il Direttore di gara, i </w:t>
      </w:r>
      <w:r w:rsidR="008234CA">
        <w:rPr>
          <w:b w:val="0"/>
          <w:bCs w:val="0"/>
          <w:color w:val="000000"/>
          <w:sz w:val="22"/>
          <w:szCs w:val="22"/>
        </w:rPr>
        <w:t>Commissari e lo Starter possono, a loro insindacabile giudizio</w:t>
      </w:r>
      <w:r>
        <w:rPr>
          <w:b w:val="0"/>
          <w:bCs w:val="0"/>
          <w:color w:val="000000"/>
          <w:sz w:val="22"/>
          <w:szCs w:val="22"/>
        </w:rPr>
        <w:t xml:space="preserve">, escludere dalla competizione il conduttore che indossi abbigliamento giudicato poco sicuro o dannoso alla condotta di guida. L’esclusione per questi motivi non è suscettibile di reclamo od appello.   </w:t>
      </w:r>
    </w:p>
    <w:p w:rsidR="000C140A" w:rsidRDefault="000C140A" w:rsidP="008234CA">
      <w:pPr>
        <w:pStyle w:val="Titolo"/>
        <w:jc w:val="both"/>
        <w:rPr>
          <w:rStyle w:val="Enfasicorsivo"/>
          <w:i w:val="0"/>
          <w:iCs w:val="0"/>
          <w:color w:val="000000"/>
          <w:sz w:val="22"/>
          <w:szCs w:val="27"/>
        </w:rPr>
      </w:pPr>
      <w:r>
        <w:rPr>
          <w:rStyle w:val="Enfasicorsivo"/>
          <w:i w:val="0"/>
          <w:iCs w:val="0"/>
          <w:color w:val="000000"/>
          <w:sz w:val="22"/>
          <w:szCs w:val="27"/>
        </w:rPr>
        <w:t>Per le c</w:t>
      </w:r>
      <w:r w:rsidR="008234CA">
        <w:rPr>
          <w:rStyle w:val="Enfasicorsivo"/>
          <w:i w:val="0"/>
          <w:iCs w:val="0"/>
          <w:color w:val="000000"/>
          <w:sz w:val="22"/>
          <w:szCs w:val="27"/>
        </w:rPr>
        <w:t>ategorie Pro Et e Super Pro Et s</w:t>
      </w:r>
      <w:r>
        <w:rPr>
          <w:rStyle w:val="Enfasicorsivo"/>
          <w:i w:val="0"/>
          <w:iCs w:val="0"/>
          <w:color w:val="000000"/>
          <w:sz w:val="22"/>
          <w:szCs w:val="27"/>
        </w:rPr>
        <w:t xml:space="preserve">ono assolutamente vietati tutti i tipi di computer che parzializzino (elettronicamente , meccanicamente o pneumaticamente) l’erogazione del motore dopo la partenza in funzione di parametri </w:t>
      </w:r>
      <w:proofErr w:type="gramStart"/>
      <w:r>
        <w:rPr>
          <w:rStyle w:val="Enfasicorsivo"/>
          <w:i w:val="0"/>
          <w:iCs w:val="0"/>
          <w:color w:val="000000"/>
          <w:sz w:val="22"/>
          <w:szCs w:val="27"/>
        </w:rPr>
        <w:t>pre-impostati</w:t>
      </w:r>
      <w:proofErr w:type="gramEnd"/>
      <w:r>
        <w:rPr>
          <w:rStyle w:val="Enfasicorsivo"/>
          <w:i w:val="0"/>
          <w:iCs w:val="0"/>
          <w:color w:val="000000"/>
          <w:sz w:val="22"/>
          <w:szCs w:val="27"/>
        </w:rPr>
        <w:t xml:space="preserve"> con il fine di centrare ripetutamente il tempo obbiettivo.</w:t>
      </w:r>
    </w:p>
    <w:p w:rsidR="000C140A" w:rsidRDefault="000C140A">
      <w:pPr>
        <w:pStyle w:val="Titolo"/>
        <w:jc w:val="left"/>
        <w:rPr>
          <w:rStyle w:val="Enfasicorsivo"/>
          <w:i w:val="0"/>
          <w:iCs w:val="0"/>
          <w:sz w:val="22"/>
          <w:szCs w:val="27"/>
        </w:rPr>
      </w:pPr>
      <w:r>
        <w:rPr>
          <w:rStyle w:val="Enfasicorsivo"/>
          <w:i w:val="0"/>
          <w:iCs w:val="0"/>
          <w:sz w:val="22"/>
          <w:szCs w:val="27"/>
        </w:rPr>
        <w:t>** Categorie facoltative a di</w:t>
      </w:r>
      <w:r w:rsidR="008234CA">
        <w:rPr>
          <w:rStyle w:val="Enfasicorsivo"/>
          <w:i w:val="0"/>
          <w:iCs w:val="0"/>
          <w:sz w:val="22"/>
          <w:szCs w:val="27"/>
        </w:rPr>
        <w:t>screzione dell’ organizzatore.</w:t>
      </w:r>
    </w:p>
    <w:p w:rsidR="000C140A" w:rsidRDefault="000C140A">
      <w:pPr>
        <w:jc w:val="both"/>
        <w:rPr>
          <w:b/>
          <w:bCs/>
          <w:sz w:val="22"/>
          <w:szCs w:val="22"/>
          <w:highlight w:val="yellow"/>
        </w:rPr>
      </w:pPr>
    </w:p>
    <w:p w:rsidR="000C140A" w:rsidRDefault="000C140A">
      <w:pPr>
        <w:pStyle w:val="Titolo6"/>
      </w:pPr>
      <w:r>
        <w:lastRenderedPageBreak/>
        <w:t xml:space="preserve">Art. 8 – Suddivisione delle Classi </w:t>
      </w:r>
    </w:p>
    <w:p w:rsidR="000C140A" w:rsidRDefault="000C140A">
      <w:pPr>
        <w:pStyle w:val="Titolo1"/>
      </w:pPr>
    </w:p>
    <w:p w:rsidR="000C140A" w:rsidRDefault="000C140A">
      <w:pPr>
        <w:pStyle w:val="Titolo1"/>
      </w:pPr>
      <w:r>
        <w:t>CATEGORIA</w:t>
      </w:r>
      <w:r>
        <w:tab/>
      </w:r>
      <w:r>
        <w:tab/>
        <w:t xml:space="preserve">  CLASSE</w:t>
      </w:r>
      <w:r>
        <w:tab/>
      </w:r>
      <w:r>
        <w:tab/>
        <w:t xml:space="preserve">1/8 DI MIGLIO           </w:t>
      </w:r>
      <w:r>
        <w:tab/>
      </w:r>
      <w:r>
        <w:tab/>
        <w:t xml:space="preserve">            1/4 DI MIGLIO</w:t>
      </w:r>
    </w:p>
    <w:p w:rsidR="000C140A" w:rsidRDefault="00960535">
      <w:pPr>
        <w:jc w:val="both"/>
        <w:rPr>
          <w:sz w:val="22"/>
          <w:szCs w:val="22"/>
        </w:rPr>
      </w:pPr>
      <w:r>
        <w:rPr>
          <w:noProof/>
          <w:sz w:val="20"/>
        </w:rPr>
        <w:pict>
          <v:line id="_x0000_s1026" style="position:absolute;left:0;text-align:left;z-index:1" from="1.35pt,4.35pt" to="487.35pt,4.35pt">
            <w10:wrap anchorx="page"/>
          </v:line>
        </w:pict>
      </w:r>
    </w:p>
    <w:p w:rsidR="000C140A" w:rsidRPr="00067789" w:rsidRDefault="000C140A">
      <w:pPr>
        <w:jc w:val="both"/>
        <w:rPr>
          <w:sz w:val="22"/>
          <w:szCs w:val="22"/>
          <w:lang w:val="en-GB"/>
        </w:rPr>
      </w:pPr>
      <w:r w:rsidRPr="00067789">
        <w:rPr>
          <w:sz w:val="22"/>
          <w:szCs w:val="22"/>
          <w:lang w:val="en-GB"/>
        </w:rPr>
        <w:t>E.T. SPORTSMAN</w:t>
      </w:r>
      <w:r w:rsidRPr="00067789">
        <w:rPr>
          <w:sz w:val="22"/>
          <w:szCs w:val="22"/>
          <w:lang w:val="en-GB"/>
        </w:rPr>
        <w:tab/>
        <w:t xml:space="preserve">      A/3</w:t>
      </w:r>
      <w:r w:rsidRPr="00067789">
        <w:rPr>
          <w:b/>
          <w:bCs/>
          <w:sz w:val="16"/>
          <w:szCs w:val="22"/>
          <w:lang w:val="en-GB"/>
        </w:rPr>
        <w:t>*1)</w:t>
      </w:r>
      <w:r w:rsidRPr="00067789">
        <w:rPr>
          <w:sz w:val="22"/>
          <w:szCs w:val="22"/>
          <w:lang w:val="en-GB"/>
        </w:rPr>
        <w:tab/>
      </w:r>
      <w:r w:rsidRPr="00067789">
        <w:rPr>
          <w:sz w:val="22"/>
          <w:szCs w:val="22"/>
          <w:lang w:val="en-GB"/>
        </w:rPr>
        <w:tab/>
        <w:t xml:space="preserve">&gt;   </w:t>
      </w:r>
      <w:proofErr w:type="gramStart"/>
      <w:r w:rsidRPr="00067789">
        <w:rPr>
          <w:sz w:val="22"/>
          <w:szCs w:val="22"/>
          <w:lang w:val="en-GB"/>
        </w:rPr>
        <w:t>8.60  Bracket</w:t>
      </w:r>
      <w:proofErr w:type="gramEnd"/>
      <w:r w:rsidRPr="00067789">
        <w:rPr>
          <w:sz w:val="22"/>
          <w:szCs w:val="22"/>
          <w:lang w:val="en-GB"/>
        </w:rPr>
        <w:t xml:space="preserve">  </w:t>
      </w:r>
      <w:r w:rsidRPr="00067789">
        <w:rPr>
          <w:sz w:val="22"/>
          <w:szCs w:val="22"/>
          <w:lang w:val="en-GB"/>
        </w:rPr>
        <w:tab/>
        <w:t xml:space="preserve">                    &gt;    14,00         Bracket</w:t>
      </w:r>
    </w:p>
    <w:p w:rsidR="000C140A" w:rsidRPr="00067789" w:rsidRDefault="000C140A">
      <w:pPr>
        <w:jc w:val="both"/>
        <w:rPr>
          <w:sz w:val="22"/>
          <w:szCs w:val="22"/>
        </w:rPr>
      </w:pPr>
      <w:r w:rsidRPr="00067789">
        <w:rPr>
          <w:sz w:val="22"/>
          <w:szCs w:val="22"/>
          <w:lang w:val="en-GB"/>
        </w:rPr>
        <w:t xml:space="preserve">                                            </w:t>
      </w:r>
      <w:r w:rsidRPr="00067789">
        <w:rPr>
          <w:sz w:val="22"/>
          <w:szCs w:val="22"/>
        </w:rPr>
        <w:t>A/2</w:t>
      </w:r>
      <w:r w:rsidRPr="00067789">
        <w:rPr>
          <w:b/>
          <w:bCs/>
          <w:sz w:val="16"/>
          <w:szCs w:val="22"/>
        </w:rPr>
        <w:t>*1)</w:t>
      </w:r>
      <w:r w:rsidRPr="00067789">
        <w:rPr>
          <w:sz w:val="22"/>
          <w:szCs w:val="22"/>
        </w:rPr>
        <w:tab/>
      </w:r>
      <w:r w:rsidRPr="00067789">
        <w:rPr>
          <w:sz w:val="22"/>
          <w:szCs w:val="22"/>
        </w:rPr>
        <w:tab/>
        <w:t xml:space="preserve">da 8.00 a 8.59 </w:t>
      </w:r>
      <w:proofErr w:type="spellStart"/>
      <w:r w:rsidRPr="00067789">
        <w:rPr>
          <w:sz w:val="22"/>
          <w:szCs w:val="22"/>
        </w:rPr>
        <w:t>Bracket</w:t>
      </w:r>
      <w:proofErr w:type="spellEnd"/>
      <w:r w:rsidRPr="00067789">
        <w:rPr>
          <w:sz w:val="22"/>
          <w:szCs w:val="22"/>
        </w:rPr>
        <w:t xml:space="preserve">                             13,00          indice</w:t>
      </w:r>
    </w:p>
    <w:p w:rsidR="000C140A" w:rsidRPr="00067789" w:rsidRDefault="000C140A">
      <w:pPr>
        <w:jc w:val="both"/>
        <w:rPr>
          <w:sz w:val="22"/>
          <w:szCs w:val="22"/>
        </w:rPr>
      </w:pPr>
      <w:r w:rsidRPr="00067789">
        <w:rPr>
          <w:sz w:val="22"/>
          <w:szCs w:val="22"/>
        </w:rPr>
        <w:tab/>
      </w:r>
      <w:r w:rsidRPr="00067789">
        <w:rPr>
          <w:sz w:val="22"/>
          <w:szCs w:val="22"/>
        </w:rPr>
        <w:tab/>
      </w:r>
      <w:r w:rsidRPr="00067789">
        <w:rPr>
          <w:sz w:val="22"/>
          <w:szCs w:val="22"/>
        </w:rPr>
        <w:tab/>
        <w:t xml:space="preserve">      </w:t>
      </w:r>
    </w:p>
    <w:p w:rsidR="000C140A" w:rsidRPr="00067789" w:rsidRDefault="00C95A9D">
      <w:pPr>
        <w:jc w:val="both"/>
        <w:rPr>
          <w:sz w:val="22"/>
          <w:szCs w:val="22"/>
        </w:rPr>
      </w:pPr>
      <w:r w:rsidRPr="00067789">
        <w:rPr>
          <w:sz w:val="22"/>
          <w:szCs w:val="22"/>
        </w:rPr>
        <w:t>E.T. SPORTMAN</w:t>
      </w:r>
      <w:r w:rsidR="000C140A" w:rsidRPr="00067789">
        <w:rPr>
          <w:sz w:val="22"/>
          <w:szCs w:val="22"/>
        </w:rPr>
        <w:tab/>
      </w:r>
      <w:r w:rsidR="000C140A" w:rsidRPr="00067789">
        <w:rPr>
          <w:sz w:val="22"/>
          <w:szCs w:val="22"/>
        </w:rPr>
        <w:tab/>
        <w:t xml:space="preserve">     A/1</w:t>
      </w:r>
      <w:r w:rsidR="000C140A" w:rsidRPr="00067789">
        <w:rPr>
          <w:sz w:val="16"/>
          <w:szCs w:val="22"/>
        </w:rPr>
        <w:t>*2)</w:t>
      </w:r>
      <w:r w:rsidR="000C140A" w:rsidRPr="00067789">
        <w:rPr>
          <w:sz w:val="22"/>
          <w:szCs w:val="22"/>
        </w:rPr>
        <w:tab/>
      </w:r>
      <w:r w:rsidR="000C140A" w:rsidRPr="00067789">
        <w:rPr>
          <w:sz w:val="22"/>
          <w:szCs w:val="22"/>
        </w:rPr>
        <w:tab/>
        <w:t xml:space="preserve">da 7.50 a 7.99 </w:t>
      </w:r>
      <w:proofErr w:type="spellStart"/>
      <w:r w:rsidR="000C140A" w:rsidRPr="00067789">
        <w:rPr>
          <w:sz w:val="22"/>
          <w:szCs w:val="22"/>
        </w:rPr>
        <w:t>Bracket</w:t>
      </w:r>
      <w:proofErr w:type="spellEnd"/>
      <w:r w:rsidR="000C140A" w:rsidRPr="00067789">
        <w:rPr>
          <w:sz w:val="22"/>
          <w:szCs w:val="22"/>
        </w:rPr>
        <w:t xml:space="preserve">                             12,00          indice </w:t>
      </w:r>
    </w:p>
    <w:p w:rsidR="000C140A" w:rsidRPr="00067789" w:rsidRDefault="000C140A">
      <w:pPr>
        <w:jc w:val="both"/>
        <w:rPr>
          <w:sz w:val="22"/>
          <w:szCs w:val="22"/>
        </w:rPr>
      </w:pPr>
      <w:r w:rsidRPr="00067789">
        <w:rPr>
          <w:sz w:val="22"/>
          <w:szCs w:val="22"/>
        </w:rPr>
        <w:t xml:space="preserve">                                            A/0</w:t>
      </w:r>
      <w:r w:rsidRPr="00067789">
        <w:rPr>
          <w:sz w:val="16"/>
          <w:szCs w:val="22"/>
        </w:rPr>
        <w:t>*2)</w:t>
      </w:r>
      <w:r w:rsidRPr="00067789">
        <w:rPr>
          <w:sz w:val="22"/>
          <w:szCs w:val="22"/>
        </w:rPr>
        <w:t xml:space="preserve">           </w:t>
      </w:r>
      <w:r w:rsidRPr="00067789">
        <w:rPr>
          <w:sz w:val="22"/>
          <w:szCs w:val="22"/>
        </w:rPr>
        <w:tab/>
        <w:t xml:space="preserve">da 7.00 a 7.49 </w:t>
      </w:r>
      <w:proofErr w:type="spellStart"/>
      <w:r w:rsidRPr="00067789">
        <w:rPr>
          <w:sz w:val="22"/>
          <w:szCs w:val="22"/>
        </w:rPr>
        <w:t>Bracket</w:t>
      </w:r>
      <w:proofErr w:type="spellEnd"/>
      <w:r w:rsidRPr="00067789">
        <w:rPr>
          <w:sz w:val="22"/>
          <w:szCs w:val="22"/>
        </w:rPr>
        <w:t xml:space="preserve">                    da 10,00 a 11.99 </w:t>
      </w:r>
      <w:proofErr w:type="spellStart"/>
      <w:r w:rsidRPr="00067789">
        <w:rPr>
          <w:sz w:val="22"/>
          <w:szCs w:val="22"/>
        </w:rPr>
        <w:t>Bracket</w:t>
      </w:r>
      <w:proofErr w:type="spellEnd"/>
    </w:p>
    <w:p w:rsidR="000C140A" w:rsidRPr="00067789" w:rsidRDefault="000C140A">
      <w:pPr>
        <w:ind w:firstLine="708"/>
        <w:jc w:val="both"/>
        <w:rPr>
          <w:sz w:val="22"/>
          <w:szCs w:val="22"/>
        </w:rPr>
      </w:pPr>
      <w:r w:rsidRPr="00067789">
        <w:rPr>
          <w:sz w:val="22"/>
          <w:szCs w:val="22"/>
        </w:rPr>
        <w:tab/>
      </w:r>
      <w:r w:rsidRPr="00067789">
        <w:rPr>
          <w:sz w:val="22"/>
          <w:szCs w:val="22"/>
        </w:rPr>
        <w:tab/>
        <w:t xml:space="preserve">      </w:t>
      </w:r>
    </w:p>
    <w:p w:rsidR="000C140A" w:rsidRPr="00067789" w:rsidRDefault="00C95A9D">
      <w:pPr>
        <w:jc w:val="both"/>
        <w:rPr>
          <w:sz w:val="22"/>
          <w:szCs w:val="22"/>
        </w:rPr>
      </w:pPr>
      <w:r w:rsidRPr="00067789">
        <w:rPr>
          <w:sz w:val="22"/>
          <w:szCs w:val="22"/>
        </w:rPr>
        <w:t>E.T. PRO</w:t>
      </w:r>
      <w:r w:rsidRPr="00067789">
        <w:rPr>
          <w:sz w:val="22"/>
          <w:szCs w:val="22"/>
        </w:rPr>
        <w:tab/>
      </w:r>
      <w:r w:rsidR="000C140A" w:rsidRPr="00067789">
        <w:rPr>
          <w:sz w:val="22"/>
          <w:szCs w:val="22"/>
        </w:rPr>
        <w:t xml:space="preserve">      </w:t>
      </w:r>
      <w:r w:rsidR="000C140A" w:rsidRPr="00067789">
        <w:rPr>
          <w:sz w:val="22"/>
          <w:szCs w:val="22"/>
        </w:rPr>
        <w:tab/>
        <w:t xml:space="preserve">  </w:t>
      </w:r>
      <w:proofErr w:type="spellStart"/>
      <w:r w:rsidR="000C140A" w:rsidRPr="00067789">
        <w:rPr>
          <w:sz w:val="22"/>
          <w:szCs w:val="22"/>
        </w:rPr>
        <w:t>PRO</w:t>
      </w:r>
      <w:proofErr w:type="spellEnd"/>
      <w:r w:rsidR="000C140A" w:rsidRPr="00067789">
        <w:rPr>
          <w:sz w:val="22"/>
          <w:szCs w:val="22"/>
        </w:rPr>
        <w:t xml:space="preserve"> ET</w:t>
      </w:r>
      <w:r w:rsidR="000C140A" w:rsidRPr="00067789">
        <w:rPr>
          <w:sz w:val="22"/>
          <w:szCs w:val="22"/>
        </w:rPr>
        <w:tab/>
        <w:t xml:space="preserve">             da 5,70 a   7.49 </w:t>
      </w:r>
      <w:proofErr w:type="spellStart"/>
      <w:r w:rsidR="000C140A" w:rsidRPr="00067789">
        <w:rPr>
          <w:sz w:val="22"/>
          <w:szCs w:val="22"/>
        </w:rPr>
        <w:t>Bracket</w:t>
      </w:r>
      <w:proofErr w:type="spellEnd"/>
      <w:r w:rsidR="000C140A" w:rsidRPr="00067789">
        <w:rPr>
          <w:sz w:val="22"/>
          <w:szCs w:val="22"/>
        </w:rPr>
        <w:t xml:space="preserve">                    da 9,00 a 11.99 </w:t>
      </w:r>
      <w:proofErr w:type="spellStart"/>
      <w:r w:rsidR="000C140A" w:rsidRPr="00067789">
        <w:rPr>
          <w:sz w:val="22"/>
          <w:szCs w:val="22"/>
        </w:rPr>
        <w:t>Bracket</w:t>
      </w:r>
      <w:proofErr w:type="spellEnd"/>
    </w:p>
    <w:p w:rsidR="000C140A" w:rsidRPr="00067789" w:rsidRDefault="00B4486D">
      <w:pPr>
        <w:jc w:val="both"/>
        <w:rPr>
          <w:sz w:val="22"/>
          <w:szCs w:val="22"/>
        </w:rPr>
      </w:pPr>
      <w:r w:rsidRPr="00067789">
        <w:rPr>
          <w:sz w:val="22"/>
          <w:szCs w:val="22"/>
        </w:rPr>
        <w:t xml:space="preserve">E.T. SUPER     </w:t>
      </w:r>
      <w:r w:rsidR="000C140A" w:rsidRPr="00067789">
        <w:rPr>
          <w:sz w:val="22"/>
          <w:szCs w:val="22"/>
        </w:rPr>
        <w:t xml:space="preserve">           **SUPER GAS                                                                                 09.90           Indice</w:t>
      </w:r>
    </w:p>
    <w:p w:rsidR="000C140A" w:rsidRPr="00067789" w:rsidRDefault="00B4486D">
      <w:pPr>
        <w:jc w:val="both"/>
        <w:rPr>
          <w:sz w:val="22"/>
          <w:szCs w:val="22"/>
        </w:rPr>
      </w:pPr>
      <w:r w:rsidRPr="00067789">
        <w:rPr>
          <w:sz w:val="22"/>
          <w:szCs w:val="22"/>
        </w:rPr>
        <w:t>E.T. SUPER</w:t>
      </w:r>
      <w:r w:rsidR="000C140A" w:rsidRPr="00067789">
        <w:rPr>
          <w:sz w:val="22"/>
          <w:szCs w:val="22"/>
        </w:rPr>
        <w:t xml:space="preserve">             </w:t>
      </w:r>
      <w:r w:rsidR="00C95A9D" w:rsidRPr="00067789">
        <w:rPr>
          <w:sz w:val="22"/>
          <w:szCs w:val="22"/>
        </w:rPr>
        <w:t xml:space="preserve"> </w:t>
      </w:r>
      <w:r w:rsidR="000C140A" w:rsidRPr="00067789">
        <w:rPr>
          <w:sz w:val="22"/>
          <w:szCs w:val="22"/>
        </w:rPr>
        <w:t xml:space="preserve">  **SUPER COMP                                                                           </w:t>
      </w:r>
      <w:r w:rsidR="00454085" w:rsidRPr="00067789">
        <w:rPr>
          <w:sz w:val="22"/>
          <w:szCs w:val="22"/>
        </w:rPr>
        <w:t xml:space="preserve">    08.90           Indice</w:t>
      </w:r>
    </w:p>
    <w:p w:rsidR="000C140A" w:rsidRPr="00067789" w:rsidRDefault="00B4486D">
      <w:pPr>
        <w:jc w:val="both"/>
        <w:rPr>
          <w:sz w:val="22"/>
          <w:szCs w:val="22"/>
        </w:rPr>
      </w:pPr>
      <w:r w:rsidRPr="00067789">
        <w:rPr>
          <w:sz w:val="22"/>
          <w:szCs w:val="22"/>
        </w:rPr>
        <w:t xml:space="preserve">E.T. PRO  </w:t>
      </w:r>
      <w:r w:rsidR="00C95A9D" w:rsidRPr="00067789">
        <w:rPr>
          <w:sz w:val="22"/>
          <w:szCs w:val="22"/>
        </w:rPr>
        <w:t xml:space="preserve">                    </w:t>
      </w:r>
      <w:r w:rsidR="000C140A" w:rsidRPr="00067789">
        <w:rPr>
          <w:sz w:val="22"/>
          <w:szCs w:val="22"/>
        </w:rPr>
        <w:t xml:space="preserve">SUPER  PRO ET         </w:t>
      </w:r>
      <w:r w:rsidR="000C140A" w:rsidRPr="00067789">
        <w:rPr>
          <w:sz w:val="22"/>
          <w:szCs w:val="22"/>
        </w:rPr>
        <w:tab/>
        <w:t xml:space="preserve">da 4,40 a   5.69 </w:t>
      </w:r>
      <w:proofErr w:type="spellStart"/>
      <w:r w:rsidR="000C140A" w:rsidRPr="00067789">
        <w:rPr>
          <w:sz w:val="22"/>
          <w:szCs w:val="22"/>
        </w:rPr>
        <w:t>Bracket</w:t>
      </w:r>
      <w:proofErr w:type="spellEnd"/>
      <w:r w:rsidR="000C140A" w:rsidRPr="00067789">
        <w:rPr>
          <w:sz w:val="22"/>
          <w:szCs w:val="22"/>
        </w:rPr>
        <w:t xml:space="preserve">                     da 7,00 a  8.99 </w:t>
      </w:r>
      <w:proofErr w:type="spellStart"/>
      <w:r w:rsidR="000C140A" w:rsidRPr="00067789">
        <w:rPr>
          <w:sz w:val="22"/>
          <w:szCs w:val="22"/>
        </w:rPr>
        <w:t>Bracket</w:t>
      </w:r>
      <w:proofErr w:type="spellEnd"/>
    </w:p>
    <w:p w:rsidR="00C62904" w:rsidRPr="00067789" w:rsidRDefault="00C62904">
      <w:pPr>
        <w:jc w:val="both"/>
        <w:rPr>
          <w:sz w:val="22"/>
          <w:szCs w:val="22"/>
        </w:rPr>
      </w:pPr>
    </w:p>
    <w:p w:rsidR="000C140A" w:rsidRDefault="000C140A">
      <w:pPr>
        <w:jc w:val="both"/>
        <w:rPr>
          <w:sz w:val="16"/>
          <w:szCs w:val="22"/>
        </w:rPr>
      </w:pPr>
      <w:r>
        <w:rPr>
          <w:b/>
          <w:bCs/>
          <w:sz w:val="16"/>
          <w:szCs w:val="22"/>
        </w:rPr>
        <w:t>*1)</w:t>
      </w:r>
      <w:r>
        <w:rPr>
          <w:sz w:val="16"/>
          <w:szCs w:val="22"/>
        </w:rPr>
        <w:t xml:space="preserve"> nel caso il numero di iscritti in queste 2 categorie sia inferiore a 4 concorrenti per </w:t>
      </w:r>
      <w:proofErr w:type="spellStart"/>
      <w:r>
        <w:rPr>
          <w:sz w:val="16"/>
          <w:szCs w:val="22"/>
        </w:rPr>
        <w:t>cat</w:t>
      </w:r>
      <w:proofErr w:type="spellEnd"/>
      <w:r>
        <w:rPr>
          <w:sz w:val="16"/>
          <w:szCs w:val="22"/>
        </w:rPr>
        <w:t xml:space="preserve">. l’organizzatore potrà accorpare le stesse in una categoria a </w:t>
      </w:r>
      <w:proofErr w:type="spellStart"/>
      <w:r>
        <w:rPr>
          <w:sz w:val="16"/>
          <w:szCs w:val="22"/>
        </w:rPr>
        <w:t>bracket</w:t>
      </w:r>
      <w:proofErr w:type="spellEnd"/>
      <w:r>
        <w:rPr>
          <w:sz w:val="16"/>
          <w:szCs w:val="22"/>
        </w:rPr>
        <w:t xml:space="preserve">  dai 13.00 secondi in su. </w:t>
      </w:r>
    </w:p>
    <w:p w:rsidR="000C140A" w:rsidRDefault="000C140A">
      <w:pPr>
        <w:jc w:val="both"/>
        <w:rPr>
          <w:sz w:val="16"/>
          <w:szCs w:val="22"/>
        </w:rPr>
      </w:pPr>
      <w:r>
        <w:rPr>
          <w:b/>
          <w:bCs/>
          <w:sz w:val="16"/>
          <w:szCs w:val="22"/>
        </w:rPr>
        <w:t>*2)</w:t>
      </w:r>
      <w:r>
        <w:rPr>
          <w:sz w:val="16"/>
          <w:szCs w:val="22"/>
        </w:rPr>
        <w:t xml:space="preserve"> nel caso il numero di iscritti in queste  categorie sia inferiore a 4 concorrenti per </w:t>
      </w:r>
      <w:proofErr w:type="spellStart"/>
      <w:r>
        <w:rPr>
          <w:sz w:val="16"/>
          <w:szCs w:val="22"/>
        </w:rPr>
        <w:t>cat</w:t>
      </w:r>
      <w:proofErr w:type="spellEnd"/>
      <w:r>
        <w:rPr>
          <w:sz w:val="16"/>
          <w:szCs w:val="22"/>
        </w:rPr>
        <w:t xml:space="preserve">. l’organizzatore potrà accorpare le stesse in una categoria a </w:t>
      </w:r>
      <w:proofErr w:type="spellStart"/>
      <w:r>
        <w:rPr>
          <w:sz w:val="16"/>
          <w:szCs w:val="22"/>
        </w:rPr>
        <w:t>bracket</w:t>
      </w:r>
      <w:proofErr w:type="spellEnd"/>
      <w:r>
        <w:rPr>
          <w:sz w:val="16"/>
          <w:szCs w:val="22"/>
        </w:rPr>
        <w:t xml:space="preserve">  dai 10.00 ai 12.99 secondi. </w:t>
      </w:r>
    </w:p>
    <w:p w:rsidR="000C140A" w:rsidRDefault="000C140A">
      <w:pPr>
        <w:jc w:val="both"/>
        <w:rPr>
          <w:sz w:val="16"/>
          <w:szCs w:val="22"/>
        </w:rPr>
      </w:pPr>
    </w:p>
    <w:p w:rsidR="000C140A" w:rsidRDefault="000C140A">
      <w:pPr>
        <w:jc w:val="both"/>
        <w:rPr>
          <w:sz w:val="22"/>
          <w:szCs w:val="22"/>
        </w:rPr>
      </w:pPr>
      <w:r>
        <w:rPr>
          <w:sz w:val="22"/>
          <w:szCs w:val="22"/>
        </w:rPr>
        <w:t>Ogni conduttore nelle prove libere o entro la seconda prova di qualifica dovrà effettuare un lancio in un tempo che rientri nella soglia più lenta del</w:t>
      </w:r>
      <w:r w:rsidR="008234CA">
        <w:rPr>
          <w:sz w:val="22"/>
          <w:szCs w:val="22"/>
        </w:rPr>
        <w:t>la categoria dove si è iscritto</w:t>
      </w:r>
      <w:r>
        <w:rPr>
          <w:sz w:val="22"/>
          <w:szCs w:val="22"/>
        </w:rPr>
        <w:t xml:space="preserve">, se </w:t>
      </w:r>
      <w:proofErr w:type="spellStart"/>
      <w:r>
        <w:rPr>
          <w:sz w:val="22"/>
          <w:szCs w:val="22"/>
        </w:rPr>
        <w:t>cosi</w:t>
      </w:r>
      <w:proofErr w:type="spellEnd"/>
      <w:r>
        <w:rPr>
          <w:sz w:val="22"/>
          <w:szCs w:val="22"/>
        </w:rPr>
        <w:t xml:space="preserve"> non fosse sarà cambiata la categoria d’ufficio. (es. se il conduttore è iscritto nella categoria A0 dovrà effettuare un </w:t>
      </w:r>
      <w:proofErr w:type="spellStart"/>
      <w:r>
        <w:rPr>
          <w:sz w:val="22"/>
          <w:szCs w:val="22"/>
        </w:rPr>
        <w:t>run</w:t>
      </w:r>
      <w:proofErr w:type="spellEnd"/>
      <w:r>
        <w:rPr>
          <w:sz w:val="22"/>
          <w:szCs w:val="22"/>
        </w:rPr>
        <w:t xml:space="preserve"> con un tempo più basso di 12,00 secondi altrimenti sarà inserito nella categoria A1 se il suo tempo sarà superiore a 13, secondi sarà inserito nella categoria A2 ecc.)   </w:t>
      </w:r>
    </w:p>
    <w:p w:rsidR="000C140A" w:rsidRDefault="000C140A">
      <w:pPr>
        <w:jc w:val="both"/>
        <w:rPr>
          <w:sz w:val="22"/>
          <w:szCs w:val="22"/>
        </w:rPr>
      </w:pPr>
      <w:r>
        <w:rPr>
          <w:sz w:val="22"/>
          <w:szCs w:val="22"/>
        </w:rPr>
        <w:tab/>
      </w:r>
      <w:r>
        <w:rPr>
          <w:sz w:val="22"/>
          <w:szCs w:val="22"/>
        </w:rPr>
        <w:tab/>
      </w:r>
      <w:r>
        <w:rPr>
          <w:sz w:val="22"/>
          <w:szCs w:val="22"/>
        </w:rPr>
        <w:tab/>
      </w:r>
      <w:r>
        <w:rPr>
          <w:sz w:val="22"/>
          <w:szCs w:val="22"/>
        </w:rPr>
        <w:tab/>
      </w:r>
    </w:p>
    <w:p w:rsidR="000C140A" w:rsidRDefault="000C140A">
      <w:pPr>
        <w:pStyle w:val="Titolo6"/>
        <w:rPr>
          <w:u w:val="single"/>
        </w:rPr>
      </w:pPr>
      <w:r>
        <w:t>Art. 9 –</w:t>
      </w:r>
      <w:r>
        <w:rPr>
          <w:u w:val="single"/>
        </w:rPr>
        <w:t xml:space="preserve"> </w:t>
      </w:r>
      <w:r>
        <w:t>Carburante Ammesso</w:t>
      </w:r>
    </w:p>
    <w:p w:rsidR="000C140A" w:rsidRDefault="000C140A">
      <w:pPr>
        <w:pStyle w:val="Corpotesto1"/>
        <w:rPr>
          <w:sz w:val="22"/>
          <w:szCs w:val="22"/>
        </w:rPr>
      </w:pPr>
    </w:p>
    <w:p w:rsidR="000C140A" w:rsidRDefault="000C140A">
      <w:pPr>
        <w:pStyle w:val="Corpotesto1"/>
        <w:rPr>
          <w:sz w:val="22"/>
          <w:szCs w:val="22"/>
        </w:rPr>
      </w:pPr>
      <w:r>
        <w:rPr>
          <w:sz w:val="22"/>
          <w:szCs w:val="22"/>
        </w:rPr>
        <w:t xml:space="preserve">Sono utilizzabili quali combustibili tutti i tipi di benzina, il gasolio, il gas naturale, e – nelle categorie ove ciò è consentito dal regolamento FIA - il propano, il metanolo, l’etanolo ed il </w:t>
      </w:r>
      <w:proofErr w:type="spellStart"/>
      <w:r>
        <w:rPr>
          <w:sz w:val="22"/>
          <w:szCs w:val="22"/>
        </w:rPr>
        <w:t>gasohol</w:t>
      </w:r>
      <w:proofErr w:type="spellEnd"/>
      <w:r>
        <w:rPr>
          <w:sz w:val="22"/>
          <w:szCs w:val="22"/>
        </w:rPr>
        <w:t xml:space="preserve"> (miscela di benzina e metanolo oppure di benzina ed etanolo).</w:t>
      </w:r>
    </w:p>
    <w:p w:rsidR="000C140A" w:rsidRDefault="000C140A">
      <w:pPr>
        <w:pStyle w:val="Corpotesto1"/>
        <w:rPr>
          <w:b/>
          <w:bCs/>
          <w:sz w:val="22"/>
          <w:szCs w:val="22"/>
          <w:u w:val="single"/>
        </w:rPr>
      </w:pPr>
      <w:r>
        <w:rPr>
          <w:b/>
          <w:bCs/>
          <w:sz w:val="22"/>
          <w:szCs w:val="22"/>
          <w:u w:val="single"/>
        </w:rPr>
        <w:t xml:space="preserve">E’ vietato il </w:t>
      </w:r>
      <w:proofErr w:type="spellStart"/>
      <w:r>
        <w:rPr>
          <w:b/>
          <w:bCs/>
          <w:sz w:val="22"/>
          <w:szCs w:val="22"/>
          <w:u w:val="single"/>
        </w:rPr>
        <w:t>nitrometano</w:t>
      </w:r>
      <w:proofErr w:type="spellEnd"/>
      <w:r>
        <w:rPr>
          <w:b/>
          <w:bCs/>
          <w:sz w:val="22"/>
          <w:szCs w:val="22"/>
          <w:u w:val="single"/>
        </w:rPr>
        <w:t>.</w:t>
      </w:r>
    </w:p>
    <w:p w:rsidR="000C140A" w:rsidRDefault="000C140A">
      <w:pPr>
        <w:pStyle w:val="Corpotesto1"/>
        <w:rPr>
          <w:sz w:val="22"/>
          <w:szCs w:val="22"/>
        </w:rPr>
      </w:pPr>
    </w:p>
    <w:p w:rsidR="000C140A" w:rsidRDefault="000C140A">
      <w:pPr>
        <w:pStyle w:val="Titolo6"/>
      </w:pPr>
      <w:r>
        <w:t>Art. 10 - Uso del Protossido di Azoto o similari</w:t>
      </w:r>
    </w:p>
    <w:p w:rsidR="000C140A" w:rsidRDefault="000C140A">
      <w:pPr>
        <w:pStyle w:val="Corpotesto1"/>
        <w:rPr>
          <w:b/>
          <w:bCs/>
          <w:sz w:val="22"/>
          <w:szCs w:val="22"/>
          <w:u w:val="single"/>
        </w:rPr>
      </w:pPr>
      <w:r>
        <w:rPr>
          <w:b/>
          <w:bCs/>
          <w:sz w:val="22"/>
          <w:szCs w:val="22"/>
        </w:rPr>
        <w:tab/>
      </w:r>
      <w:r>
        <w:rPr>
          <w:b/>
          <w:bCs/>
          <w:sz w:val="22"/>
          <w:szCs w:val="22"/>
          <w:u w:val="single"/>
        </w:rPr>
        <w:t xml:space="preserve">Qualsiasi vettura che utilizza il protossido d’azoto deve essere in possesso del passaporto    </w:t>
      </w:r>
    </w:p>
    <w:p w:rsidR="000C140A" w:rsidRDefault="000C140A">
      <w:pPr>
        <w:pStyle w:val="Corpotesto1"/>
        <w:rPr>
          <w:b/>
          <w:bCs/>
          <w:sz w:val="22"/>
          <w:szCs w:val="22"/>
          <w:u w:val="single"/>
        </w:rPr>
      </w:pPr>
      <w:r>
        <w:rPr>
          <w:b/>
          <w:bCs/>
          <w:sz w:val="22"/>
          <w:szCs w:val="22"/>
        </w:rPr>
        <w:t xml:space="preserve">             </w:t>
      </w:r>
      <w:r>
        <w:rPr>
          <w:b/>
          <w:bCs/>
          <w:sz w:val="22"/>
          <w:szCs w:val="22"/>
          <w:u w:val="single"/>
        </w:rPr>
        <w:t xml:space="preserve">Tecnico elettronico  dove sarà indicato il tipo d’impianto utilizzato e l’ubicazione di tutti i suoi    </w:t>
      </w:r>
    </w:p>
    <w:p w:rsidR="000C140A" w:rsidRDefault="000C140A">
      <w:pPr>
        <w:pStyle w:val="Corpotesto1"/>
        <w:rPr>
          <w:b/>
          <w:bCs/>
          <w:sz w:val="22"/>
          <w:szCs w:val="22"/>
          <w:u w:val="single"/>
        </w:rPr>
      </w:pPr>
      <w:r>
        <w:rPr>
          <w:b/>
          <w:bCs/>
          <w:sz w:val="22"/>
          <w:szCs w:val="22"/>
        </w:rPr>
        <w:t xml:space="preserve">             </w:t>
      </w:r>
      <w:r>
        <w:rPr>
          <w:b/>
          <w:bCs/>
          <w:sz w:val="22"/>
          <w:szCs w:val="22"/>
          <w:u w:val="single"/>
        </w:rPr>
        <w:t>componenti.</w:t>
      </w:r>
    </w:p>
    <w:p w:rsidR="000C140A" w:rsidRDefault="000C140A">
      <w:pPr>
        <w:pStyle w:val="Corpotesto1"/>
        <w:rPr>
          <w:sz w:val="22"/>
          <w:szCs w:val="22"/>
        </w:rPr>
      </w:pPr>
      <w:r>
        <w:rPr>
          <w:b/>
          <w:bCs/>
          <w:sz w:val="22"/>
          <w:szCs w:val="22"/>
        </w:rPr>
        <w:t xml:space="preserve">             S</w:t>
      </w:r>
      <w:r>
        <w:rPr>
          <w:sz w:val="22"/>
          <w:szCs w:val="22"/>
        </w:rPr>
        <w:t xml:space="preserve">ono ammessi gli impianti che erogano il protossido di azoto anche sui motori sovralimentati purché    </w:t>
      </w:r>
    </w:p>
    <w:p w:rsidR="000C140A" w:rsidRDefault="000C140A">
      <w:pPr>
        <w:pStyle w:val="Corpotesto1"/>
        <w:rPr>
          <w:sz w:val="22"/>
          <w:szCs w:val="22"/>
        </w:rPr>
      </w:pPr>
      <w:r>
        <w:rPr>
          <w:sz w:val="22"/>
          <w:szCs w:val="22"/>
        </w:rPr>
        <w:t xml:space="preserve">             possiedano i seguenti requisiti:</w:t>
      </w:r>
    </w:p>
    <w:p w:rsidR="000C140A" w:rsidRDefault="000C140A">
      <w:pPr>
        <w:pStyle w:val="Corpotesto1"/>
        <w:numPr>
          <w:ilvl w:val="0"/>
          <w:numId w:val="2"/>
        </w:numPr>
        <w:rPr>
          <w:sz w:val="22"/>
          <w:szCs w:val="22"/>
        </w:rPr>
      </w:pPr>
      <w:r>
        <w:rPr>
          <w:sz w:val="22"/>
          <w:szCs w:val="22"/>
        </w:rPr>
        <w:t>Gli impianti di erogazione del protossido di azoto devono essere certificati come conformi alle norme vigenti dalla Ditta costruttrice o dal suo Rappresentante nazionale - nel caso di impianti prodotti al di fuori della Comunità Europea – e devono essere descritti da uno schema con disegno “esploso” dell’impianto completo. In conformità a tale schema, essi devono essere installati sul veicolo: ogni modifica dello schema di montaggio è vietata.</w:t>
      </w:r>
    </w:p>
    <w:p w:rsidR="000C140A" w:rsidRDefault="000C140A">
      <w:pPr>
        <w:pStyle w:val="Corpotesto1"/>
        <w:numPr>
          <w:ilvl w:val="0"/>
          <w:numId w:val="2"/>
        </w:numPr>
        <w:rPr>
          <w:sz w:val="22"/>
          <w:szCs w:val="22"/>
          <w:u w:val="single"/>
        </w:rPr>
      </w:pPr>
      <w:r>
        <w:rPr>
          <w:sz w:val="22"/>
          <w:szCs w:val="22"/>
        </w:rPr>
        <w:t xml:space="preserve">Sulle bombole deve figurare la punzonatura DOT-1800 libbre (124 bar) per gli impianti non italiani mentre per i prodotti nazionali vigono le norme dettate dal Ministero dei Trasporti circa l’omologazione dei recipienti sotto pressione. </w:t>
      </w:r>
      <w:r>
        <w:rPr>
          <w:sz w:val="22"/>
          <w:szCs w:val="22"/>
          <w:u w:val="single"/>
        </w:rPr>
        <w:t xml:space="preserve">Si sottolinea il fatto che, secondo detta normativa, è vietato ricaricare sul territorio italiano bombole non omologate o con scaduta omologazione.   </w:t>
      </w:r>
    </w:p>
    <w:p w:rsidR="000C140A" w:rsidRDefault="000C140A">
      <w:pPr>
        <w:pStyle w:val="Corpotesto1"/>
        <w:numPr>
          <w:ilvl w:val="0"/>
          <w:numId w:val="2"/>
        </w:numPr>
        <w:rPr>
          <w:sz w:val="22"/>
          <w:szCs w:val="22"/>
        </w:rPr>
      </w:pPr>
      <w:r>
        <w:rPr>
          <w:sz w:val="22"/>
          <w:szCs w:val="22"/>
        </w:rPr>
        <w:t xml:space="preserve">Le bombole devono essere montate in maniera sicura e stabile (non sono ammessi morsetti di gomma o vincoli flessibili o fasce di giunzione, cioè ogni tipo di vincolo che non sia schematizzabile come “incastro perfetto”). </w:t>
      </w:r>
    </w:p>
    <w:p w:rsidR="000C140A" w:rsidRDefault="000C140A">
      <w:pPr>
        <w:pStyle w:val="Corpotesto1"/>
        <w:numPr>
          <w:ilvl w:val="0"/>
          <w:numId w:val="2"/>
        </w:numPr>
        <w:rPr>
          <w:sz w:val="22"/>
          <w:szCs w:val="22"/>
        </w:rPr>
      </w:pPr>
      <w:r>
        <w:rPr>
          <w:sz w:val="22"/>
          <w:szCs w:val="22"/>
        </w:rPr>
        <w:t xml:space="preserve">Il percorso del gas deve essere interamente realizzato con giunti e tubature “per alta pressione” in maglia d’acciaio, di tipo  approvato dalla FIA per fluidi in pressione. </w:t>
      </w:r>
    </w:p>
    <w:p w:rsidR="000C140A" w:rsidRDefault="000C140A">
      <w:pPr>
        <w:pStyle w:val="Corpotesto1"/>
        <w:numPr>
          <w:ilvl w:val="0"/>
          <w:numId w:val="2"/>
        </w:numPr>
        <w:rPr>
          <w:sz w:val="22"/>
          <w:szCs w:val="22"/>
        </w:rPr>
      </w:pPr>
      <w:r>
        <w:rPr>
          <w:sz w:val="22"/>
          <w:szCs w:val="22"/>
        </w:rPr>
        <w:t>E’ vietato qualsiasi sistema di riscaldamento delle bombole ad eccezione dei casi previsti dal Regolamento FIA</w:t>
      </w:r>
    </w:p>
    <w:p w:rsidR="000C140A" w:rsidRDefault="000C140A">
      <w:pPr>
        <w:pStyle w:val="Corpotesto1"/>
        <w:numPr>
          <w:ilvl w:val="0"/>
          <w:numId w:val="2"/>
        </w:numPr>
        <w:rPr>
          <w:sz w:val="22"/>
          <w:szCs w:val="22"/>
          <w:u w:val="single"/>
        </w:rPr>
      </w:pPr>
      <w:r>
        <w:rPr>
          <w:sz w:val="22"/>
          <w:szCs w:val="22"/>
          <w:u w:val="single"/>
        </w:rPr>
        <w:t xml:space="preserve">Se le bombole di protossido di azoto sono situate nell’abitacolo, queste devono essere dotate di una valvola di sicurezza  con scarico all’esterno del veicolo. </w:t>
      </w:r>
    </w:p>
    <w:p w:rsidR="000C140A" w:rsidRDefault="000C140A">
      <w:pPr>
        <w:pStyle w:val="Corpotesto1"/>
        <w:ind w:left="360"/>
        <w:rPr>
          <w:sz w:val="22"/>
          <w:szCs w:val="22"/>
          <w:u w:val="single"/>
        </w:rPr>
      </w:pPr>
      <w:r>
        <w:rPr>
          <w:sz w:val="22"/>
          <w:szCs w:val="22"/>
          <w:u w:val="single"/>
        </w:rPr>
        <w:lastRenderedPageBreak/>
        <w:t xml:space="preserve"> </w:t>
      </w:r>
    </w:p>
    <w:p w:rsidR="000C140A" w:rsidRDefault="000C140A">
      <w:pPr>
        <w:pStyle w:val="Corpotesto1"/>
        <w:ind w:left="360"/>
        <w:rPr>
          <w:b/>
          <w:bCs/>
          <w:sz w:val="22"/>
          <w:szCs w:val="22"/>
          <w:u w:val="single"/>
        </w:rPr>
      </w:pPr>
      <w:r>
        <w:rPr>
          <w:sz w:val="22"/>
          <w:szCs w:val="22"/>
        </w:rPr>
        <w:t xml:space="preserve">      </w:t>
      </w:r>
      <w:r>
        <w:rPr>
          <w:b/>
          <w:bCs/>
          <w:sz w:val="22"/>
          <w:szCs w:val="22"/>
          <w:u w:val="single"/>
        </w:rPr>
        <w:t>In tutte le fasi della gara i commissari tecnici potranno controllare le vetture e</w:t>
      </w:r>
      <w:r>
        <w:rPr>
          <w:sz w:val="22"/>
          <w:szCs w:val="22"/>
          <w:u w:val="single"/>
        </w:rPr>
        <w:t xml:space="preserve"> </w:t>
      </w:r>
      <w:r>
        <w:rPr>
          <w:b/>
          <w:bCs/>
          <w:sz w:val="22"/>
          <w:szCs w:val="22"/>
          <w:u w:val="single"/>
        </w:rPr>
        <w:t xml:space="preserve">chiunque verrà </w:t>
      </w:r>
    </w:p>
    <w:p w:rsidR="000C140A" w:rsidRDefault="000C140A">
      <w:pPr>
        <w:pStyle w:val="Corpotesto1"/>
        <w:ind w:left="360"/>
        <w:rPr>
          <w:b/>
          <w:bCs/>
          <w:sz w:val="22"/>
          <w:szCs w:val="22"/>
          <w:u w:val="single"/>
        </w:rPr>
      </w:pPr>
      <w:r>
        <w:rPr>
          <w:b/>
          <w:bCs/>
          <w:sz w:val="22"/>
          <w:szCs w:val="22"/>
        </w:rPr>
        <w:t xml:space="preserve">     </w:t>
      </w:r>
      <w:r>
        <w:rPr>
          <w:b/>
          <w:bCs/>
          <w:sz w:val="22"/>
          <w:szCs w:val="22"/>
          <w:u w:val="single"/>
        </w:rPr>
        <w:t xml:space="preserve">scoperto ad utilizzare il Protossido d’azoto o prodotti similari senza averlo </w:t>
      </w:r>
    </w:p>
    <w:p w:rsidR="000C140A" w:rsidRDefault="000C140A">
      <w:pPr>
        <w:pStyle w:val="Corpotesto1"/>
        <w:ind w:left="360"/>
        <w:rPr>
          <w:b/>
          <w:bCs/>
          <w:sz w:val="22"/>
          <w:szCs w:val="22"/>
          <w:u w:val="single"/>
        </w:rPr>
      </w:pPr>
      <w:r>
        <w:rPr>
          <w:b/>
          <w:bCs/>
          <w:sz w:val="22"/>
          <w:szCs w:val="22"/>
        </w:rPr>
        <w:t xml:space="preserve">     </w:t>
      </w:r>
      <w:r>
        <w:rPr>
          <w:b/>
          <w:bCs/>
          <w:sz w:val="22"/>
          <w:szCs w:val="22"/>
          <w:u w:val="single"/>
        </w:rPr>
        <w:t xml:space="preserve">dichiarato o senza avere i requisiti per poterlo utilizzare , verrà immediatamente escluso dalla </w:t>
      </w:r>
    </w:p>
    <w:p w:rsidR="000C140A" w:rsidRDefault="000C140A">
      <w:pPr>
        <w:pStyle w:val="Corpotesto1"/>
        <w:ind w:left="360"/>
        <w:rPr>
          <w:b/>
          <w:bCs/>
          <w:sz w:val="22"/>
          <w:szCs w:val="22"/>
          <w:u w:val="single"/>
        </w:rPr>
      </w:pPr>
      <w:r>
        <w:rPr>
          <w:b/>
          <w:bCs/>
          <w:sz w:val="22"/>
          <w:szCs w:val="22"/>
        </w:rPr>
        <w:t xml:space="preserve">     </w:t>
      </w:r>
      <w:r>
        <w:rPr>
          <w:b/>
          <w:bCs/>
          <w:sz w:val="22"/>
          <w:szCs w:val="22"/>
          <w:u w:val="single"/>
        </w:rPr>
        <w:t xml:space="preserve">manifestazione e segnalato </w:t>
      </w:r>
      <w:proofErr w:type="spellStart"/>
      <w:r>
        <w:rPr>
          <w:b/>
          <w:bCs/>
          <w:sz w:val="22"/>
          <w:szCs w:val="22"/>
          <w:u w:val="single"/>
        </w:rPr>
        <w:t>allla</w:t>
      </w:r>
      <w:proofErr w:type="spellEnd"/>
      <w:r>
        <w:rPr>
          <w:b/>
          <w:bCs/>
          <w:sz w:val="22"/>
          <w:szCs w:val="22"/>
          <w:u w:val="single"/>
        </w:rPr>
        <w:t xml:space="preserve"> giustizia sportiva </w:t>
      </w:r>
    </w:p>
    <w:p w:rsidR="000C140A" w:rsidRDefault="000C140A">
      <w:pPr>
        <w:jc w:val="both"/>
        <w:rPr>
          <w:sz w:val="22"/>
          <w:szCs w:val="22"/>
          <w:highlight w:val="yellow"/>
        </w:rPr>
      </w:pPr>
    </w:p>
    <w:p w:rsidR="000C140A" w:rsidRDefault="000C140A">
      <w:pPr>
        <w:pStyle w:val="Titolo6"/>
      </w:pPr>
      <w:r>
        <w:t xml:space="preserve">Art.11 - Iscrizioni </w:t>
      </w:r>
    </w:p>
    <w:p w:rsidR="008234CA" w:rsidRDefault="000C140A" w:rsidP="008234CA">
      <w:pPr>
        <w:numPr>
          <w:ilvl w:val="0"/>
          <w:numId w:val="4"/>
        </w:numPr>
        <w:jc w:val="both"/>
        <w:rPr>
          <w:sz w:val="22"/>
          <w:szCs w:val="22"/>
        </w:rPr>
      </w:pPr>
      <w:r>
        <w:rPr>
          <w:sz w:val="22"/>
          <w:szCs w:val="22"/>
        </w:rPr>
        <w:t>Le domande di iscrizione dovranno pervenire al seguente indirizzo:</w:t>
      </w:r>
    </w:p>
    <w:p w:rsidR="008234CA" w:rsidRPr="00C95A9D" w:rsidRDefault="000C140A" w:rsidP="00C95A9D">
      <w:pPr>
        <w:numPr>
          <w:ilvl w:val="0"/>
          <w:numId w:val="4"/>
        </w:numPr>
        <w:jc w:val="both"/>
        <w:rPr>
          <w:b/>
          <w:bCs/>
          <w:color w:val="0000FF"/>
          <w:sz w:val="22"/>
          <w:szCs w:val="22"/>
        </w:rPr>
      </w:pPr>
      <w:r w:rsidRPr="00C95A9D">
        <w:rPr>
          <w:sz w:val="22"/>
          <w:szCs w:val="22"/>
        </w:rPr>
        <w:t xml:space="preserve">Le domande dovranno essere accompagnate dalla tassa di iscrizione di </w:t>
      </w:r>
    </w:p>
    <w:p w:rsidR="000C140A" w:rsidRDefault="000C140A">
      <w:pPr>
        <w:numPr>
          <w:ilvl w:val="0"/>
          <w:numId w:val="4"/>
        </w:numPr>
        <w:jc w:val="both"/>
        <w:rPr>
          <w:sz w:val="22"/>
          <w:szCs w:val="22"/>
        </w:rPr>
      </w:pPr>
      <w:r w:rsidRPr="00C95A9D">
        <w:rPr>
          <w:sz w:val="22"/>
          <w:szCs w:val="22"/>
        </w:rPr>
        <w:t xml:space="preserve">Per le domande di iscrizione spedite successivamente alla data del __/__/____ la tassa di iscrizione sarà aumentata di euro ____,00 + IVA </w:t>
      </w:r>
    </w:p>
    <w:p w:rsidR="000C140A" w:rsidRDefault="000C140A">
      <w:pPr>
        <w:numPr>
          <w:ilvl w:val="0"/>
          <w:numId w:val="4"/>
        </w:numPr>
        <w:jc w:val="both"/>
        <w:rPr>
          <w:sz w:val="22"/>
          <w:szCs w:val="22"/>
        </w:rPr>
      </w:pPr>
      <w:r>
        <w:rPr>
          <w:sz w:val="22"/>
          <w:szCs w:val="22"/>
        </w:rPr>
        <w:t xml:space="preserve">Le domande di iscrizione verranno accettate solo se complete in ogni loro parte ed accompagnate dalla relativa tassa. </w:t>
      </w:r>
    </w:p>
    <w:p w:rsidR="000C140A" w:rsidRDefault="000C140A">
      <w:pPr>
        <w:numPr>
          <w:ilvl w:val="0"/>
          <w:numId w:val="4"/>
        </w:numPr>
        <w:jc w:val="both"/>
        <w:rPr>
          <w:sz w:val="22"/>
          <w:szCs w:val="22"/>
        </w:rPr>
      </w:pPr>
      <w:r>
        <w:rPr>
          <w:sz w:val="22"/>
          <w:szCs w:val="22"/>
        </w:rPr>
        <w:t xml:space="preserve">La tassa di iscrizione sarà completamente rimborsata: a) nel caso di rifiuto dell’iscrizione; b) nel caso in cui la gara non abbia luogo. </w:t>
      </w:r>
    </w:p>
    <w:p w:rsidR="000C140A" w:rsidRDefault="000C140A">
      <w:pPr>
        <w:numPr>
          <w:ilvl w:val="0"/>
          <w:numId w:val="4"/>
        </w:numPr>
        <w:jc w:val="both"/>
        <w:rPr>
          <w:sz w:val="22"/>
          <w:szCs w:val="22"/>
        </w:rPr>
      </w:pPr>
      <w:r>
        <w:rPr>
          <w:sz w:val="22"/>
          <w:szCs w:val="22"/>
        </w:rPr>
        <w:t xml:space="preserve">Il concorrente ha il diritto di sostituire la vettura dichiarata sulla domanda di iscrizione con un’altra, fino al momento delle Verifiche Tecniche ante-gara. </w:t>
      </w:r>
    </w:p>
    <w:p w:rsidR="000C140A" w:rsidRDefault="000C140A">
      <w:pPr>
        <w:numPr>
          <w:ilvl w:val="0"/>
          <w:numId w:val="4"/>
        </w:numPr>
        <w:jc w:val="both"/>
        <w:rPr>
          <w:sz w:val="22"/>
          <w:szCs w:val="22"/>
        </w:rPr>
      </w:pPr>
      <w:r>
        <w:rPr>
          <w:sz w:val="22"/>
          <w:szCs w:val="22"/>
        </w:rPr>
        <w:t>Durante la manifestazione, ogni vettura potrà essere portata in gara da un solo Conduttore e nessun Conduttore potrà gareggiare con più di una vettura nella stessa classe.</w:t>
      </w:r>
    </w:p>
    <w:p w:rsidR="000C140A" w:rsidRDefault="000C140A">
      <w:pPr>
        <w:numPr>
          <w:ilvl w:val="0"/>
          <w:numId w:val="4"/>
        </w:numPr>
        <w:jc w:val="both"/>
        <w:rPr>
          <w:sz w:val="22"/>
          <w:szCs w:val="22"/>
        </w:rPr>
      </w:pPr>
      <w:r>
        <w:rPr>
          <w:sz w:val="22"/>
          <w:szCs w:val="22"/>
        </w:rPr>
        <w:t xml:space="preserve">Il Comitato Organizzatore si riserva il diritto di rifiutare l’iscrizione di un Concorrente e/o Conduttore, senza doverne dare motivo. </w:t>
      </w:r>
    </w:p>
    <w:p w:rsidR="000C140A" w:rsidRDefault="000C140A">
      <w:pPr>
        <w:numPr>
          <w:ilvl w:val="0"/>
          <w:numId w:val="4"/>
        </w:numPr>
        <w:jc w:val="both"/>
        <w:rPr>
          <w:sz w:val="22"/>
          <w:szCs w:val="22"/>
        </w:rPr>
      </w:pPr>
      <w:r>
        <w:rPr>
          <w:sz w:val="22"/>
          <w:szCs w:val="22"/>
        </w:rPr>
        <w:t xml:space="preserve">Per il fatto stesso di apporre la propria firma sul modulo di iscrizione, il Concorrente si impegna, anche per tutti i membri del suo seguito, a rispettare le disposizioni del presente Regolamento e si sottomette alle giurisdizioni del R.N.S.. </w:t>
      </w:r>
    </w:p>
    <w:p w:rsidR="000C140A" w:rsidRDefault="000C140A">
      <w:pPr>
        <w:numPr>
          <w:ilvl w:val="0"/>
          <w:numId w:val="4"/>
        </w:numPr>
        <w:jc w:val="both"/>
        <w:rPr>
          <w:sz w:val="22"/>
          <w:szCs w:val="22"/>
        </w:rPr>
      </w:pPr>
      <w:r>
        <w:rPr>
          <w:sz w:val="22"/>
          <w:szCs w:val="22"/>
        </w:rPr>
        <w:t xml:space="preserve">Il Conduttore dichiara, inoltre, di rinunciare a ricorrere, per qualsiasi ragione, ad Arbitri o Tribunali, per fatti derivanti dall’organizzazione e svolgimento della gara, riconoscendo l’ACI come l’unica giurisdizione competente, salvo il diritto d’appello previsto dal R.N.S.. Dichiara altresì di ritenere sollevati l’Ente organizzatore, il Comitato organizzatore, la proprietà e la gestione della pista, gli Ufficiali di Gara, il personale incaricato dall’Organizzatore, l’ACI, gli AA.CC. interessati da ogni responsabilità circa gli eventuali danni occorsi ad esso Concorrente, suoi Conduttori, suoi dipendenti o cose, oppure prodotti o causati a terzi o cose, ad esso Concorrente, suoi Conduttori o dipendenti. </w:t>
      </w:r>
    </w:p>
    <w:p w:rsidR="000C140A" w:rsidRDefault="000C140A">
      <w:pPr>
        <w:pStyle w:val="Rientrocorpodeltesto"/>
        <w:numPr>
          <w:ilvl w:val="0"/>
          <w:numId w:val="4"/>
        </w:numPr>
      </w:pPr>
      <w:r>
        <w:t xml:space="preserve">Il Concorrente dichiara, all’atto dell’iscrizione, di accettare la pubblicità eventualmente prevista dall’Organizzatore, che potrà essere posizionata sui numeri di gara da applicare alle portiere e sui parafanghi anteriori e posteriori. </w:t>
      </w:r>
    </w:p>
    <w:p w:rsidR="000C140A" w:rsidRDefault="000C140A">
      <w:pPr>
        <w:jc w:val="both"/>
        <w:rPr>
          <w:sz w:val="22"/>
          <w:szCs w:val="22"/>
        </w:rPr>
      </w:pPr>
    </w:p>
    <w:p w:rsidR="000C140A" w:rsidRDefault="000C140A">
      <w:pPr>
        <w:pStyle w:val="Titolo6"/>
      </w:pPr>
      <w:r>
        <w:t>Art. 12 - Assicurazioni</w:t>
      </w:r>
    </w:p>
    <w:p w:rsidR="000C140A" w:rsidRDefault="000C140A">
      <w:pPr>
        <w:numPr>
          <w:ilvl w:val="0"/>
          <w:numId w:val="6"/>
        </w:numPr>
        <w:jc w:val="both"/>
        <w:rPr>
          <w:sz w:val="22"/>
          <w:szCs w:val="22"/>
        </w:rPr>
      </w:pPr>
      <w:r>
        <w:rPr>
          <w:sz w:val="22"/>
          <w:szCs w:val="22"/>
        </w:rPr>
        <w:t xml:space="preserve">La tassa di iscrizione è comprensiva del premio assicurativo che garantisce la responsabilità civile del Concorrente verso terzi. </w:t>
      </w:r>
    </w:p>
    <w:p w:rsidR="000C140A" w:rsidRDefault="000C140A">
      <w:pPr>
        <w:numPr>
          <w:ilvl w:val="0"/>
          <w:numId w:val="6"/>
        </w:numPr>
        <w:spacing w:before="100" w:beforeAutospacing="1" w:after="100" w:afterAutospacing="1"/>
        <w:jc w:val="both"/>
        <w:rPr>
          <w:sz w:val="22"/>
        </w:rPr>
      </w:pPr>
      <w:r>
        <w:rPr>
          <w:sz w:val="22"/>
        </w:rPr>
        <w:t>L’Organizzatore, quale titolare di licenza sportiva,  sin dal momento della relativa sottoscrizione  aderisce alla vigente normativa sportiva.</w:t>
      </w:r>
    </w:p>
    <w:p w:rsidR="000C140A" w:rsidRDefault="000C140A">
      <w:pPr>
        <w:numPr>
          <w:ilvl w:val="0"/>
          <w:numId w:val="6"/>
        </w:numPr>
        <w:spacing w:before="100" w:beforeAutospacing="1" w:after="100" w:afterAutospacing="1"/>
        <w:jc w:val="both"/>
        <w:rPr>
          <w:sz w:val="22"/>
        </w:rPr>
      </w:pPr>
      <w:r>
        <w:rPr>
          <w:sz w:val="22"/>
        </w:rPr>
        <w:t>In tale contesto conferma di avere piena conoscenza del fatto che la polizza RC, menzionata dall'art. 56 del RSN, risponde ai canoni previsti dall'art. 124 del codice delle assicurazioni, con i minimi di legge, e non solleva</w:t>
      </w:r>
      <w:r>
        <w:rPr>
          <w:sz w:val="22"/>
          <w:szCs w:val="18"/>
        </w:rPr>
        <w:t>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0C140A" w:rsidRDefault="000C140A">
      <w:pPr>
        <w:numPr>
          <w:ilvl w:val="0"/>
          <w:numId w:val="6"/>
        </w:numPr>
        <w:jc w:val="both"/>
        <w:rPr>
          <w:sz w:val="22"/>
          <w:szCs w:val="22"/>
        </w:rPr>
      </w:pPr>
      <w:r>
        <w:rPr>
          <w:sz w:val="22"/>
          <w:szCs w:val="22"/>
        </w:rPr>
        <w:t xml:space="preserve">E’ data facoltà all’Organizzatore di stipulare o meno la polizza danni fra conduttori. </w:t>
      </w:r>
    </w:p>
    <w:p w:rsidR="000C140A" w:rsidRDefault="000C140A">
      <w:pPr>
        <w:ind w:left="360"/>
        <w:jc w:val="both"/>
        <w:rPr>
          <w:sz w:val="22"/>
          <w:szCs w:val="22"/>
        </w:rPr>
      </w:pPr>
    </w:p>
    <w:p w:rsidR="000C140A" w:rsidRPr="00420982" w:rsidRDefault="000C140A" w:rsidP="00420982">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FF0000"/>
          <w:sz w:val="22"/>
          <w:szCs w:val="22"/>
          <w:highlight w:val="yellow"/>
        </w:rPr>
      </w:pPr>
      <w:r w:rsidRPr="00420982">
        <w:rPr>
          <w:color w:val="FF0000"/>
          <w:sz w:val="22"/>
          <w:szCs w:val="22"/>
          <w:highlight w:val="yellow"/>
        </w:rPr>
        <w:t>Polizza danni far conduttori :    SI                     NO</w:t>
      </w:r>
      <w:r w:rsidR="008234CA" w:rsidRPr="00420982">
        <w:rPr>
          <w:color w:val="FF0000"/>
          <w:sz w:val="22"/>
          <w:szCs w:val="22"/>
          <w:highlight w:val="yellow"/>
        </w:rPr>
        <w:t xml:space="preserve">    x</w:t>
      </w:r>
      <w:r w:rsidRPr="00420982">
        <w:rPr>
          <w:color w:val="FF0000"/>
          <w:sz w:val="22"/>
          <w:szCs w:val="22"/>
          <w:highlight w:val="yellow"/>
        </w:rPr>
        <w:t xml:space="preserve">  </w:t>
      </w:r>
    </w:p>
    <w:p w:rsidR="000C140A" w:rsidRDefault="000C140A">
      <w:pPr>
        <w:ind w:left="360"/>
        <w:jc w:val="both"/>
        <w:rPr>
          <w:sz w:val="22"/>
          <w:szCs w:val="22"/>
        </w:rPr>
      </w:pPr>
      <w:r>
        <w:rPr>
          <w:sz w:val="22"/>
          <w:szCs w:val="22"/>
        </w:rPr>
        <w:t xml:space="preserve">      </w:t>
      </w:r>
    </w:p>
    <w:p w:rsidR="000C140A" w:rsidRDefault="00C95A9D" w:rsidP="00C95A9D">
      <w:pPr>
        <w:tabs>
          <w:tab w:val="left" w:pos="5850"/>
        </w:tabs>
        <w:jc w:val="both"/>
        <w:rPr>
          <w:sz w:val="22"/>
          <w:szCs w:val="22"/>
        </w:rPr>
      </w:pPr>
      <w:r>
        <w:rPr>
          <w:sz w:val="22"/>
          <w:szCs w:val="22"/>
        </w:rPr>
        <w:tab/>
      </w:r>
    </w:p>
    <w:p w:rsidR="000C140A" w:rsidRDefault="000C140A">
      <w:pPr>
        <w:pStyle w:val="Titolo6"/>
      </w:pPr>
      <w:r>
        <w:t xml:space="preserve">Art. 13 - Modifiche/Interpretazioni </w:t>
      </w:r>
    </w:p>
    <w:p w:rsidR="000C140A" w:rsidRDefault="000C140A">
      <w:pPr>
        <w:numPr>
          <w:ilvl w:val="0"/>
          <w:numId w:val="8"/>
        </w:numPr>
        <w:jc w:val="both"/>
        <w:rPr>
          <w:sz w:val="22"/>
          <w:szCs w:val="22"/>
        </w:rPr>
      </w:pPr>
      <w:r>
        <w:rPr>
          <w:sz w:val="22"/>
          <w:szCs w:val="22"/>
        </w:rPr>
        <w:t xml:space="preserve">Conformemente all’art. 66 del R.N.S., tutte le modifiche apportate al presente Regolamento prima dell’apertura delle iscrizioni devono essere approvate </w:t>
      </w:r>
      <w:proofErr w:type="spellStart"/>
      <w:r>
        <w:rPr>
          <w:sz w:val="22"/>
          <w:szCs w:val="22"/>
        </w:rPr>
        <w:t>dal’ACI</w:t>
      </w:r>
      <w:proofErr w:type="spellEnd"/>
      <w:r>
        <w:rPr>
          <w:sz w:val="22"/>
          <w:szCs w:val="22"/>
        </w:rPr>
        <w:t xml:space="preserve"> e fare oggetto di apposita Circolare Informativa: Dopo l’apertura delle iscrizioni ogni modifica è subordinata all’approvazione del Collegio dei Commissari Sportivi. Dopo l’inizio delle verifiche ante gara o nel corso della </w:t>
      </w:r>
      <w:r>
        <w:rPr>
          <w:sz w:val="22"/>
          <w:szCs w:val="22"/>
        </w:rPr>
        <w:lastRenderedPageBreak/>
        <w:t xml:space="preserve">manifestazione, ogni modifica deve essere motivata con documentate ragioni di forza maggiore o motivi di sicurezza e deve essere subordinata all’approvazione del Collegio dei Commissari Sportivi o Giudice Unico. </w:t>
      </w:r>
    </w:p>
    <w:p w:rsidR="000C140A" w:rsidRDefault="000C140A">
      <w:pPr>
        <w:numPr>
          <w:ilvl w:val="0"/>
          <w:numId w:val="8"/>
        </w:numPr>
        <w:jc w:val="both"/>
        <w:rPr>
          <w:sz w:val="22"/>
          <w:szCs w:val="22"/>
        </w:rPr>
      </w:pPr>
      <w:r>
        <w:rPr>
          <w:sz w:val="22"/>
          <w:szCs w:val="22"/>
        </w:rPr>
        <w:t xml:space="preserve">Ogni modifica supplementare al presente Regolamento sarà portata a conoscenza dei Concorrenti mediante Circolari Informative datate e numerate. Queste Circolari saranno affisse all’Albo di Gara e/o distribuite direttamente ai Concorrenti. </w:t>
      </w:r>
    </w:p>
    <w:p w:rsidR="000C140A" w:rsidRDefault="000C140A" w:rsidP="008234CA">
      <w:pPr>
        <w:pStyle w:val="Titolo3"/>
        <w:jc w:val="left"/>
        <w:rPr>
          <w:rFonts w:ascii="Times New Roman" w:hAnsi="Times New Roman"/>
          <w:sz w:val="28"/>
          <w:szCs w:val="28"/>
          <w:highlight w:val="yellow"/>
        </w:rPr>
      </w:pPr>
    </w:p>
    <w:p w:rsidR="000C140A" w:rsidRDefault="000C140A">
      <w:pPr>
        <w:pStyle w:val="Titolo3"/>
        <w:rPr>
          <w:rFonts w:ascii="Times New Roman" w:hAnsi="Times New Roman"/>
          <w:sz w:val="28"/>
          <w:szCs w:val="28"/>
        </w:rPr>
      </w:pPr>
      <w:r>
        <w:rPr>
          <w:rFonts w:ascii="Times New Roman" w:hAnsi="Times New Roman"/>
          <w:sz w:val="28"/>
          <w:szCs w:val="28"/>
        </w:rPr>
        <w:t>CAPITOLO IV - VERIFICHE ANTE-GARA</w:t>
      </w:r>
    </w:p>
    <w:p w:rsidR="000C140A" w:rsidRDefault="000C140A">
      <w:pPr>
        <w:jc w:val="both"/>
        <w:rPr>
          <w:sz w:val="28"/>
          <w:szCs w:val="28"/>
        </w:rPr>
      </w:pPr>
    </w:p>
    <w:p w:rsidR="000C140A" w:rsidRDefault="000C140A">
      <w:pPr>
        <w:pStyle w:val="Titolo6"/>
      </w:pPr>
      <w:r>
        <w:t xml:space="preserve">Art. 14 - Verifiche Sportive </w:t>
      </w:r>
    </w:p>
    <w:p w:rsidR="000C140A" w:rsidRDefault="000C140A">
      <w:pPr>
        <w:jc w:val="both"/>
        <w:rPr>
          <w:sz w:val="22"/>
          <w:szCs w:val="22"/>
        </w:rPr>
      </w:pPr>
    </w:p>
    <w:p w:rsidR="000C140A" w:rsidRDefault="000C140A">
      <w:pPr>
        <w:jc w:val="both"/>
        <w:rPr>
          <w:sz w:val="22"/>
          <w:szCs w:val="22"/>
        </w:rPr>
      </w:pPr>
      <w:r>
        <w:rPr>
          <w:sz w:val="22"/>
          <w:szCs w:val="22"/>
        </w:rPr>
        <w:t xml:space="preserve">       -</w:t>
      </w:r>
      <w:r>
        <w:rPr>
          <w:sz w:val="22"/>
          <w:szCs w:val="22"/>
        </w:rPr>
        <w:tab/>
        <w:t xml:space="preserve">Ogni Concorrente dovrà presentarsi, nelle ore e nei giorni indicati al Capitolo 1, presso la Segreteria   </w:t>
      </w:r>
    </w:p>
    <w:p w:rsidR="000C140A" w:rsidRDefault="000C140A">
      <w:pPr>
        <w:jc w:val="both"/>
        <w:rPr>
          <w:sz w:val="22"/>
          <w:szCs w:val="22"/>
        </w:rPr>
      </w:pPr>
      <w:r>
        <w:rPr>
          <w:sz w:val="22"/>
          <w:szCs w:val="22"/>
        </w:rPr>
        <w:t xml:space="preserve">             di Manifestazione per sottoporsi ai controlli dei seguenti documenti: </w:t>
      </w:r>
    </w:p>
    <w:p w:rsidR="000C140A" w:rsidRDefault="000C140A">
      <w:pPr>
        <w:numPr>
          <w:ilvl w:val="0"/>
          <w:numId w:val="12"/>
        </w:numPr>
        <w:jc w:val="both"/>
        <w:rPr>
          <w:sz w:val="22"/>
          <w:szCs w:val="22"/>
        </w:rPr>
      </w:pPr>
      <w:r>
        <w:rPr>
          <w:sz w:val="22"/>
          <w:szCs w:val="22"/>
        </w:rPr>
        <w:t xml:space="preserve">licenza di Concorrente e di Conduttore o Attestato in corso di validità. Tale documento potrà essere sostituito, esclusivamente, dalla denuncia di smarrimento o furto presentata alle Autorità competenti; </w:t>
      </w:r>
    </w:p>
    <w:p w:rsidR="000C140A" w:rsidRDefault="000C140A">
      <w:pPr>
        <w:numPr>
          <w:ilvl w:val="0"/>
          <w:numId w:val="12"/>
        </w:numPr>
        <w:jc w:val="both"/>
        <w:rPr>
          <w:sz w:val="22"/>
          <w:szCs w:val="22"/>
        </w:rPr>
      </w:pPr>
      <w:r>
        <w:rPr>
          <w:sz w:val="22"/>
          <w:szCs w:val="22"/>
        </w:rPr>
        <w:t xml:space="preserve">certificato di idoneità fisica per manifestazioni agonistiche in corso di validità per </w:t>
      </w:r>
      <w:proofErr w:type="spellStart"/>
      <w:r>
        <w:rPr>
          <w:sz w:val="22"/>
          <w:szCs w:val="22"/>
        </w:rPr>
        <w:t>lic</w:t>
      </w:r>
      <w:proofErr w:type="spellEnd"/>
      <w:r>
        <w:rPr>
          <w:sz w:val="22"/>
          <w:szCs w:val="22"/>
        </w:rPr>
        <w:t xml:space="preserve">. D/C </w:t>
      </w:r>
    </w:p>
    <w:p w:rsidR="000C140A" w:rsidRDefault="000C140A">
      <w:pPr>
        <w:numPr>
          <w:ilvl w:val="0"/>
          <w:numId w:val="12"/>
        </w:numPr>
        <w:jc w:val="both"/>
        <w:rPr>
          <w:sz w:val="22"/>
          <w:szCs w:val="22"/>
        </w:rPr>
      </w:pPr>
      <w:r>
        <w:rPr>
          <w:sz w:val="22"/>
          <w:szCs w:val="22"/>
        </w:rPr>
        <w:t>associazione ACI in corso di validità</w:t>
      </w:r>
    </w:p>
    <w:p w:rsidR="000C140A" w:rsidRDefault="000C140A">
      <w:pPr>
        <w:numPr>
          <w:ilvl w:val="0"/>
          <w:numId w:val="12"/>
        </w:numPr>
        <w:jc w:val="both"/>
        <w:rPr>
          <w:sz w:val="22"/>
          <w:szCs w:val="22"/>
        </w:rPr>
      </w:pPr>
      <w:r>
        <w:rPr>
          <w:sz w:val="22"/>
          <w:szCs w:val="22"/>
        </w:rPr>
        <w:t>passaporto tecnico (solo vetture da competizione)</w:t>
      </w:r>
    </w:p>
    <w:p w:rsidR="000C140A" w:rsidRDefault="000C140A">
      <w:pPr>
        <w:numPr>
          <w:ilvl w:val="0"/>
          <w:numId w:val="12"/>
        </w:numPr>
        <w:jc w:val="both"/>
        <w:rPr>
          <w:sz w:val="22"/>
          <w:szCs w:val="22"/>
        </w:rPr>
      </w:pPr>
      <w:r>
        <w:rPr>
          <w:sz w:val="22"/>
          <w:szCs w:val="22"/>
        </w:rPr>
        <w:t>Per tutte le categorie  va fornito l’elenco e il numero di licenza dei Meccanici che interverranno sulla vettura (</w:t>
      </w:r>
      <w:proofErr w:type="spellStart"/>
      <w:r>
        <w:rPr>
          <w:sz w:val="22"/>
          <w:szCs w:val="22"/>
        </w:rPr>
        <w:t>max</w:t>
      </w:r>
      <w:proofErr w:type="spellEnd"/>
      <w:r>
        <w:rPr>
          <w:sz w:val="22"/>
          <w:szCs w:val="22"/>
        </w:rPr>
        <w:t xml:space="preserve"> 4)  per le categorie Super queste persone saranno le sole che potranno seguire la vettura in fase di </w:t>
      </w:r>
      <w:proofErr w:type="gramStart"/>
      <w:r>
        <w:rPr>
          <w:sz w:val="22"/>
          <w:szCs w:val="22"/>
        </w:rPr>
        <w:t>pre allineamento</w:t>
      </w:r>
      <w:proofErr w:type="gramEnd"/>
      <w:r>
        <w:rPr>
          <w:sz w:val="22"/>
          <w:szCs w:val="22"/>
        </w:rPr>
        <w:t>.</w:t>
      </w:r>
    </w:p>
    <w:p w:rsidR="000C140A" w:rsidRDefault="000C140A">
      <w:pPr>
        <w:pStyle w:val="Rientrocorpodeltesto"/>
      </w:pPr>
      <w:r>
        <w:t xml:space="preserve">I Concorrenti che si presentano in ritardo alle Verifiche ante-gara, senza giustificate cause di forza maggiore, dovranno essere segnalati all’Organizzatore prima della chiusura delle Verifiche stesse e sottoposti al giudizio del Giudice Unico. </w:t>
      </w:r>
    </w:p>
    <w:p w:rsidR="000C140A" w:rsidRDefault="000C140A">
      <w:pPr>
        <w:jc w:val="both"/>
        <w:rPr>
          <w:sz w:val="22"/>
          <w:szCs w:val="22"/>
        </w:rPr>
      </w:pPr>
    </w:p>
    <w:p w:rsidR="000C140A" w:rsidRDefault="000C140A">
      <w:pPr>
        <w:pStyle w:val="Titolo6"/>
        <w:rPr>
          <w:caps/>
        </w:rPr>
      </w:pPr>
      <w:r>
        <w:t xml:space="preserve">Art. 15 – </w:t>
      </w:r>
      <w:r>
        <w:rPr>
          <w:caps/>
        </w:rPr>
        <w:t xml:space="preserve"> </w:t>
      </w:r>
      <w:r>
        <w:t>Numeri di gara per categorie</w:t>
      </w:r>
    </w:p>
    <w:p w:rsidR="000C140A" w:rsidRDefault="000C140A">
      <w:pPr>
        <w:keepNext/>
        <w:keepLines/>
        <w:widowControl w:val="0"/>
        <w:tabs>
          <w:tab w:val="left" w:pos="170"/>
          <w:tab w:val="left" w:pos="850"/>
          <w:tab w:val="right" w:pos="9865"/>
        </w:tabs>
        <w:suppressAutoHyphens/>
        <w:autoSpaceDE w:val="0"/>
        <w:autoSpaceDN w:val="0"/>
        <w:adjustRightInd w:val="0"/>
        <w:spacing w:line="170" w:lineRule="atLeast"/>
        <w:jc w:val="both"/>
        <w:textAlignment w:val="center"/>
        <w:rPr>
          <w:color w:val="0000FF"/>
          <w:sz w:val="20"/>
        </w:rPr>
      </w:pPr>
    </w:p>
    <w:p w:rsidR="000C140A" w:rsidRDefault="000C140A">
      <w:pPr>
        <w:pStyle w:val="Rientrocorpodeltesto"/>
      </w:pPr>
      <w:r>
        <w:t xml:space="preserve">Dal numero 800 al 899 categoria Super </w:t>
      </w:r>
      <w:proofErr w:type="spellStart"/>
      <w:r>
        <w:t>Comp</w:t>
      </w:r>
      <w:proofErr w:type="spellEnd"/>
    </w:p>
    <w:p w:rsidR="000C140A" w:rsidRDefault="000C140A">
      <w:pPr>
        <w:pStyle w:val="Rientrocorpodeltesto"/>
      </w:pPr>
      <w:r>
        <w:t>Dal numero 700 al 799 categoria Super Pro Et</w:t>
      </w:r>
    </w:p>
    <w:p w:rsidR="000C140A" w:rsidRDefault="000C140A">
      <w:pPr>
        <w:pStyle w:val="Rientrocorpodeltesto"/>
      </w:pPr>
      <w:r>
        <w:t>Dal numero 600 al 699 categoria Pro Et</w:t>
      </w:r>
    </w:p>
    <w:p w:rsidR="000C140A" w:rsidRDefault="000C140A">
      <w:pPr>
        <w:pStyle w:val="Rientrocorpodeltesto"/>
      </w:pPr>
      <w:r>
        <w:t>Dal numero 500 al 599 categoria A0</w:t>
      </w:r>
    </w:p>
    <w:p w:rsidR="000C140A" w:rsidRDefault="000C140A">
      <w:pPr>
        <w:pStyle w:val="Rientrocorpodeltesto"/>
      </w:pPr>
      <w:r>
        <w:t>Dal numero 400 al 499 categoria Super Gas</w:t>
      </w:r>
    </w:p>
    <w:p w:rsidR="000C140A" w:rsidRDefault="000C140A">
      <w:pPr>
        <w:pStyle w:val="Rientrocorpodeltesto"/>
      </w:pPr>
      <w:r>
        <w:t>Dal numero 300 al 399 categoria A3</w:t>
      </w:r>
    </w:p>
    <w:p w:rsidR="000C140A" w:rsidRDefault="000C140A">
      <w:pPr>
        <w:pStyle w:val="Rientrocorpodeltesto"/>
      </w:pPr>
      <w:r>
        <w:t>Dal numero 200 al 299 categoria A2</w:t>
      </w:r>
    </w:p>
    <w:p w:rsidR="000C140A" w:rsidRDefault="000C140A">
      <w:pPr>
        <w:pStyle w:val="Rientrocorpodeltesto"/>
      </w:pPr>
      <w:r>
        <w:t>Dal numero 100 al 199 categoria A1</w:t>
      </w:r>
    </w:p>
    <w:p w:rsidR="000C140A" w:rsidRDefault="000C140A">
      <w:pPr>
        <w:pStyle w:val="Rientrocorpodeltesto"/>
        <w:ind w:left="360"/>
        <w:rPr>
          <w:highlight w:val="yellow"/>
        </w:rPr>
      </w:pPr>
    </w:p>
    <w:p w:rsidR="000C140A" w:rsidRDefault="000C140A">
      <w:pPr>
        <w:jc w:val="both"/>
        <w:rPr>
          <w:b/>
          <w:bCs/>
          <w:sz w:val="22"/>
          <w:szCs w:val="22"/>
          <w:highlight w:val="yellow"/>
        </w:rPr>
      </w:pPr>
    </w:p>
    <w:p w:rsidR="000C140A" w:rsidRDefault="000C140A">
      <w:pPr>
        <w:pStyle w:val="Titolo6"/>
      </w:pPr>
      <w:r>
        <w:t xml:space="preserve">Art. 16 - Verifiche Tecniche </w:t>
      </w:r>
    </w:p>
    <w:p w:rsidR="000C140A" w:rsidRDefault="000C140A">
      <w:pPr>
        <w:numPr>
          <w:ilvl w:val="0"/>
          <w:numId w:val="16"/>
        </w:numPr>
        <w:jc w:val="both"/>
        <w:rPr>
          <w:sz w:val="22"/>
          <w:szCs w:val="22"/>
        </w:rPr>
      </w:pPr>
      <w:r>
        <w:rPr>
          <w:sz w:val="22"/>
          <w:szCs w:val="22"/>
        </w:rPr>
        <w:t>Ogni Concorrente dovrà presentarsi alle Verifiche Tecniche per l’identificazione della propria vettura e il controllo della sua rispondenza alla  categoria di appartenenza o la corrispondenza dell’autovettura alla eventuale autocertificazione ove richiesta, nelle ore , nei giorni e nel luogo indicati al Capitolo 1.</w:t>
      </w:r>
    </w:p>
    <w:p w:rsidR="000C140A" w:rsidRDefault="000C140A">
      <w:pPr>
        <w:numPr>
          <w:ilvl w:val="0"/>
          <w:numId w:val="16"/>
        </w:numPr>
        <w:jc w:val="both"/>
        <w:rPr>
          <w:sz w:val="22"/>
          <w:szCs w:val="22"/>
        </w:rPr>
      </w:pPr>
      <w:r>
        <w:rPr>
          <w:sz w:val="22"/>
          <w:szCs w:val="22"/>
        </w:rPr>
        <w:t xml:space="preserve">I Concorrenti dovranno presentare, per il controllo, il passaporto tecnico e la fiche di omologazione ove previsto o i documenti tecnici richiesti dai Regolamenti Tecnici vigenti. </w:t>
      </w:r>
    </w:p>
    <w:p w:rsidR="000C140A" w:rsidRDefault="000C140A">
      <w:pPr>
        <w:numPr>
          <w:ilvl w:val="0"/>
          <w:numId w:val="16"/>
        </w:numPr>
        <w:jc w:val="both"/>
        <w:rPr>
          <w:sz w:val="22"/>
          <w:szCs w:val="22"/>
        </w:rPr>
      </w:pPr>
      <w:r>
        <w:rPr>
          <w:sz w:val="22"/>
          <w:szCs w:val="22"/>
        </w:rPr>
        <w:t xml:space="preserve">Il Collegio dei Commissari Sportivi o il Giudice Unico, sentito il Commissario Tecnico, ha la facoltà di non ammettere alla partenza le vetture che, a suo insindacabile giudizio, non dessero sufficienti garanzie di idoneità e sicurezza o che non risultassero conformi ai regolamenti di sicurezza in vigore. </w:t>
      </w:r>
    </w:p>
    <w:p w:rsidR="000C140A" w:rsidRDefault="000C140A">
      <w:pPr>
        <w:numPr>
          <w:ilvl w:val="0"/>
          <w:numId w:val="16"/>
        </w:numPr>
        <w:jc w:val="both"/>
        <w:rPr>
          <w:sz w:val="22"/>
          <w:szCs w:val="22"/>
        </w:rPr>
      </w:pPr>
      <w:r>
        <w:rPr>
          <w:sz w:val="22"/>
          <w:szCs w:val="22"/>
        </w:rPr>
        <w:t xml:space="preserve">Le Verifiche Tecniche dovranno essere effettuate con i numeri di gara applicati sulle portiere. Ogni altro numero, che rischi di creare confusione, verrà rimosso. Alle vetture verrà applicato un sigillo o altro mezzo di identificazione, attestante l’esito positivo delle Verifiche. </w:t>
      </w:r>
    </w:p>
    <w:p w:rsidR="008234CA" w:rsidRPr="00430A16" w:rsidRDefault="000C140A" w:rsidP="008234CA">
      <w:pPr>
        <w:numPr>
          <w:ilvl w:val="0"/>
          <w:numId w:val="16"/>
        </w:numPr>
        <w:jc w:val="both"/>
        <w:rPr>
          <w:sz w:val="22"/>
          <w:szCs w:val="22"/>
        </w:rPr>
      </w:pPr>
      <w:r>
        <w:rPr>
          <w:sz w:val="22"/>
          <w:szCs w:val="22"/>
        </w:rPr>
        <w:t xml:space="preserve">Verifiche Tecniche supplementari potranno essere effettuate in ogni momento della gara. </w:t>
      </w:r>
    </w:p>
    <w:p w:rsidR="00C232F9" w:rsidRDefault="00C232F9">
      <w:pPr>
        <w:pStyle w:val="Titolo3"/>
        <w:rPr>
          <w:rFonts w:ascii="Times New Roman" w:hAnsi="Times New Roman"/>
          <w:sz w:val="28"/>
          <w:szCs w:val="28"/>
        </w:rPr>
      </w:pPr>
    </w:p>
    <w:p w:rsidR="00C232F9" w:rsidRDefault="00C232F9">
      <w:pPr>
        <w:pStyle w:val="Titolo3"/>
        <w:rPr>
          <w:rFonts w:ascii="Times New Roman" w:hAnsi="Times New Roman"/>
          <w:sz w:val="28"/>
          <w:szCs w:val="28"/>
        </w:rPr>
      </w:pPr>
    </w:p>
    <w:p w:rsidR="00C232F9" w:rsidRDefault="00C232F9">
      <w:pPr>
        <w:pStyle w:val="Titolo3"/>
        <w:rPr>
          <w:rFonts w:ascii="Times New Roman" w:hAnsi="Times New Roman"/>
          <w:sz w:val="28"/>
          <w:szCs w:val="28"/>
        </w:rPr>
      </w:pPr>
    </w:p>
    <w:p w:rsidR="00C232F9" w:rsidRDefault="00C232F9">
      <w:pPr>
        <w:pStyle w:val="Titolo3"/>
        <w:rPr>
          <w:rFonts w:ascii="Times New Roman" w:hAnsi="Times New Roman"/>
          <w:sz w:val="28"/>
          <w:szCs w:val="28"/>
        </w:rPr>
      </w:pPr>
    </w:p>
    <w:p w:rsidR="000C140A" w:rsidRDefault="000C140A">
      <w:pPr>
        <w:pStyle w:val="Titolo3"/>
        <w:rPr>
          <w:rFonts w:ascii="Times New Roman" w:hAnsi="Times New Roman"/>
          <w:sz w:val="28"/>
          <w:szCs w:val="28"/>
        </w:rPr>
      </w:pPr>
      <w:r>
        <w:rPr>
          <w:rFonts w:ascii="Times New Roman" w:hAnsi="Times New Roman"/>
          <w:sz w:val="28"/>
          <w:szCs w:val="28"/>
        </w:rPr>
        <w:t>CAPITOLO V - SVOLGIMENTO DELLA GARA</w:t>
      </w:r>
    </w:p>
    <w:p w:rsidR="000C140A" w:rsidRDefault="000C140A">
      <w:pPr>
        <w:jc w:val="both"/>
        <w:rPr>
          <w:sz w:val="22"/>
          <w:szCs w:val="22"/>
        </w:rPr>
      </w:pPr>
    </w:p>
    <w:p w:rsidR="000C140A" w:rsidRDefault="000C140A">
      <w:pPr>
        <w:pStyle w:val="Titolo6"/>
      </w:pPr>
    </w:p>
    <w:p w:rsidR="000C140A" w:rsidRDefault="000C140A">
      <w:pPr>
        <w:pStyle w:val="Titolo6"/>
      </w:pPr>
      <w:r>
        <w:t xml:space="preserve">Art. 17 - Modalità di svolgimento della manifestazione </w:t>
      </w:r>
    </w:p>
    <w:p w:rsidR="000C140A" w:rsidRDefault="000C140A">
      <w:pPr>
        <w:jc w:val="both"/>
        <w:rPr>
          <w:sz w:val="22"/>
          <w:szCs w:val="22"/>
        </w:rPr>
      </w:pPr>
    </w:p>
    <w:p w:rsidR="000C140A" w:rsidRDefault="000C140A">
      <w:pPr>
        <w:widowControl w:val="0"/>
        <w:tabs>
          <w:tab w:val="right" w:pos="10206"/>
        </w:tabs>
        <w:suppressAutoHyphens/>
        <w:autoSpaceDE w:val="0"/>
        <w:autoSpaceDN w:val="0"/>
        <w:adjustRightInd w:val="0"/>
        <w:spacing w:line="170" w:lineRule="atLeast"/>
        <w:jc w:val="both"/>
        <w:textAlignment w:val="center"/>
        <w:rPr>
          <w:sz w:val="22"/>
        </w:rPr>
      </w:pPr>
      <w:r>
        <w:rPr>
          <w:sz w:val="22"/>
        </w:rPr>
        <w:t xml:space="preserve">L’Organizzatore terminate le Verifiche Sportive e Tecniche stilerà l’elenco Verificati a quel punto si partirà </w:t>
      </w:r>
      <w:r w:rsidRPr="00C232F9">
        <w:rPr>
          <w:sz w:val="22"/>
        </w:rPr>
        <w:t xml:space="preserve">con le Prove Libere (facoltative) ed almeno 2 turni di prove ufficiali (obbligatorie). Terminate le Prove Ufficiali verrà stilato l’elenco dei qualificati, che verrà utilizzato per compilare il </w:t>
      </w:r>
      <w:proofErr w:type="spellStart"/>
      <w:r w:rsidRPr="00C232F9">
        <w:rPr>
          <w:sz w:val="22"/>
        </w:rPr>
        <w:t>ladder</w:t>
      </w:r>
      <w:proofErr w:type="spellEnd"/>
      <w:r w:rsidRPr="00C232F9">
        <w:rPr>
          <w:sz w:val="22"/>
        </w:rPr>
        <w:t xml:space="preserve"> (utilizzando i LADDER F.I.A.) degli accoppiamenti per le fasi eliminatorie</w:t>
      </w:r>
      <w:r w:rsidR="009C6F5B" w:rsidRPr="00C232F9">
        <w:rPr>
          <w:sz w:val="22"/>
        </w:rPr>
        <w:t xml:space="preserve">, per quanto riguarda gli accoppiamenti in qualifica viene considerato solo E.T., e non anche </w:t>
      </w:r>
      <w:proofErr w:type="spellStart"/>
      <w:r w:rsidR="009C6F5B" w:rsidRPr="00C232F9">
        <w:rPr>
          <w:sz w:val="22"/>
        </w:rPr>
        <w:t>R.T.come</w:t>
      </w:r>
      <w:proofErr w:type="spellEnd"/>
      <w:r w:rsidR="009C6F5B" w:rsidRPr="00C232F9">
        <w:rPr>
          <w:sz w:val="22"/>
        </w:rPr>
        <w:t xml:space="preserve"> nelle eliminatorie</w:t>
      </w:r>
      <w:r w:rsidRPr="00C232F9">
        <w:rPr>
          <w:sz w:val="22"/>
        </w:rPr>
        <w:t>. Gli abbinamenti per le</w:t>
      </w:r>
      <w:r>
        <w:rPr>
          <w:sz w:val="22"/>
        </w:rPr>
        <w:t xml:space="preserve"> partenze durante le prove libere saranno casuali.</w:t>
      </w:r>
    </w:p>
    <w:p w:rsidR="000C140A" w:rsidRDefault="000C140A">
      <w:pPr>
        <w:widowControl w:val="0"/>
        <w:tabs>
          <w:tab w:val="right" w:pos="10206"/>
        </w:tabs>
        <w:suppressAutoHyphens/>
        <w:autoSpaceDE w:val="0"/>
        <w:autoSpaceDN w:val="0"/>
        <w:adjustRightInd w:val="0"/>
        <w:spacing w:line="170" w:lineRule="atLeast"/>
        <w:jc w:val="center"/>
        <w:textAlignment w:val="center"/>
        <w:rPr>
          <w:sz w:val="22"/>
        </w:rPr>
      </w:pPr>
      <w:proofErr w:type="spellStart"/>
      <w:r>
        <w:rPr>
          <w:sz w:val="22"/>
        </w:rPr>
        <w:t>Ladder</w:t>
      </w:r>
      <w:proofErr w:type="spellEnd"/>
      <w:r>
        <w:rPr>
          <w:sz w:val="22"/>
        </w:rPr>
        <w:t xml:space="preserve"> F.I.A. utilizzati per questa manifestazione</w:t>
      </w:r>
    </w:p>
    <w:p w:rsidR="000C140A" w:rsidRDefault="00960535">
      <w:pPr>
        <w:widowControl w:val="0"/>
        <w:tabs>
          <w:tab w:val="right" w:pos="10206"/>
        </w:tabs>
        <w:suppressAutoHyphens/>
        <w:autoSpaceDE w:val="0"/>
        <w:autoSpaceDN w:val="0"/>
        <w:adjustRightInd w:val="0"/>
        <w:spacing w:line="170" w:lineRule="atLeast"/>
        <w:jc w:val="both"/>
        <w:textAlignment w:val="center"/>
        <w:rPr>
          <w:sz w:val="22"/>
        </w:rPr>
      </w:pPr>
      <w:r>
        <w:rPr>
          <w:noProof/>
          <w:color w:val="0000FF"/>
          <w:sz w:val="20"/>
        </w:rPr>
        <w:pict>
          <v:rect id="_x0000_s1037" style="position:absolute;left:0;text-align:left;margin-left:333pt;margin-top:10.8pt;width:21.3pt;height:22.5pt;z-index:5">
            <v:textbox style="mso-next-textbox:#_x0000_s1037">
              <w:txbxContent>
                <w:p w:rsidR="00C232F9" w:rsidRPr="008234CA" w:rsidRDefault="00C232F9" w:rsidP="008234CA">
                  <w:pPr>
                    <w:jc w:val="both"/>
                    <w:rPr>
                      <w:b/>
                      <w:bCs/>
                      <w:color w:val="0000FF"/>
                      <w:sz w:val="22"/>
                      <w:szCs w:val="22"/>
                    </w:rPr>
                  </w:pPr>
                </w:p>
              </w:txbxContent>
            </v:textbox>
          </v:rect>
        </w:pict>
      </w:r>
      <w:r>
        <w:rPr>
          <w:noProof/>
          <w:color w:val="0000FF"/>
          <w:sz w:val="20"/>
        </w:rPr>
        <w:pict>
          <v:rect id="_x0000_s1035" style="position:absolute;left:0;text-align:left;margin-left:2in;margin-top:10.8pt;width:22.8pt;height:22.5pt;z-index:4"/>
        </w:pict>
      </w:r>
    </w:p>
    <w:p w:rsidR="000C140A" w:rsidRDefault="000C140A">
      <w:pPr>
        <w:widowControl w:val="0"/>
        <w:tabs>
          <w:tab w:val="right" w:pos="10206"/>
        </w:tabs>
        <w:suppressAutoHyphens/>
        <w:autoSpaceDE w:val="0"/>
        <w:autoSpaceDN w:val="0"/>
        <w:adjustRightInd w:val="0"/>
        <w:spacing w:line="170" w:lineRule="atLeast"/>
        <w:jc w:val="both"/>
        <w:textAlignment w:val="center"/>
        <w:rPr>
          <w:color w:val="000000"/>
          <w:sz w:val="22"/>
        </w:rPr>
      </w:pPr>
      <w:r>
        <w:rPr>
          <w:color w:val="000000"/>
          <w:sz w:val="22"/>
        </w:rPr>
        <w:t xml:space="preserve">                  </w:t>
      </w:r>
      <w:proofErr w:type="spellStart"/>
      <w:r>
        <w:rPr>
          <w:color w:val="000000"/>
          <w:sz w:val="22"/>
        </w:rPr>
        <w:t>Ladder</w:t>
      </w:r>
      <w:proofErr w:type="spellEnd"/>
      <w:r>
        <w:rPr>
          <w:color w:val="000000"/>
          <w:sz w:val="22"/>
        </w:rPr>
        <w:t xml:space="preserve"> Fia Pro                                     </w:t>
      </w:r>
      <w:proofErr w:type="spellStart"/>
      <w:r>
        <w:rPr>
          <w:color w:val="000000"/>
          <w:sz w:val="22"/>
        </w:rPr>
        <w:t>Ladder</w:t>
      </w:r>
      <w:proofErr w:type="spellEnd"/>
      <w:r>
        <w:rPr>
          <w:color w:val="000000"/>
          <w:sz w:val="22"/>
        </w:rPr>
        <w:t xml:space="preserve"> Fia </w:t>
      </w:r>
      <w:proofErr w:type="spellStart"/>
      <w:r>
        <w:rPr>
          <w:color w:val="000000"/>
          <w:sz w:val="22"/>
        </w:rPr>
        <w:t>Sportman</w:t>
      </w:r>
      <w:proofErr w:type="spellEnd"/>
    </w:p>
    <w:p w:rsidR="000C140A" w:rsidRDefault="000C140A">
      <w:pPr>
        <w:widowControl w:val="0"/>
        <w:tabs>
          <w:tab w:val="right" w:pos="10206"/>
        </w:tabs>
        <w:suppressAutoHyphens/>
        <w:autoSpaceDE w:val="0"/>
        <w:autoSpaceDN w:val="0"/>
        <w:adjustRightInd w:val="0"/>
        <w:spacing w:line="170" w:lineRule="atLeast"/>
        <w:jc w:val="both"/>
        <w:textAlignment w:val="center"/>
        <w:rPr>
          <w:color w:val="000000"/>
          <w:sz w:val="22"/>
        </w:rPr>
      </w:pPr>
      <w:r>
        <w:rPr>
          <w:color w:val="000000"/>
          <w:sz w:val="22"/>
        </w:rPr>
        <w:t xml:space="preserve">  </w:t>
      </w:r>
    </w:p>
    <w:p w:rsidR="000C140A" w:rsidRDefault="000C140A">
      <w:pPr>
        <w:jc w:val="both"/>
        <w:rPr>
          <w:sz w:val="22"/>
          <w:szCs w:val="22"/>
        </w:rPr>
      </w:pPr>
    </w:p>
    <w:p w:rsidR="000C140A" w:rsidRDefault="000C140A">
      <w:pPr>
        <w:pStyle w:val="Titolo6"/>
      </w:pPr>
      <w:r>
        <w:t>Art. 17.1 Partenze singole.</w:t>
      </w:r>
    </w:p>
    <w:p w:rsidR="000C140A" w:rsidRDefault="000C140A">
      <w:pPr>
        <w:widowControl w:val="0"/>
        <w:tabs>
          <w:tab w:val="right" w:pos="10206"/>
        </w:tabs>
        <w:suppressAutoHyphens/>
        <w:autoSpaceDE w:val="0"/>
        <w:autoSpaceDN w:val="0"/>
        <w:adjustRightInd w:val="0"/>
        <w:spacing w:line="170" w:lineRule="atLeast"/>
        <w:jc w:val="both"/>
        <w:textAlignment w:val="center"/>
        <w:rPr>
          <w:sz w:val="20"/>
        </w:rPr>
      </w:pPr>
    </w:p>
    <w:p w:rsidR="000C140A" w:rsidRDefault="000C140A">
      <w:pPr>
        <w:pStyle w:val="Rientrocorpodeltesto"/>
        <w:rPr>
          <w:color w:val="000000"/>
        </w:rPr>
      </w:pPr>
      <w:r>
        <w:t xml:space="preserve">Qualora il campo di iscritti, qualificati o semifinalisti sia composto da un numero dispari di Concorrenti, una tornata dovrà essere disputata da un solo concorrente, il quale la effettuerà “in </w:t>
      </w:r>
      <w:proofErr w:type="spellStart"/>
      <w:r>
        <w:t>solitario”e</w:t>
      </w:r>
      <w:proofErr w:type="spellEnd"/>
      <w:r>
        <w:t xml:space="preserve"> risulterà sempre vincente. </w:t>
      </w:r>
      <w:r>
        <w:rPr>
          <w:color w:val="000000"/>
        </w:rPr>
        <w:t>Anche nel caso che un conduttore fosse accoppiato ad un altro che non si presenti in allineamento varranno le stesse regole</w:t>
      </w:r>
    </w:p>
    <w:p w:rsidR="000C140A" w:rsidRDefault="000C140A">
      <w:pPr>
        <w:keepNext/>
        <w:keepLines/>
        <w:widowControl w:val="0"/>
        <w:tabs>
          <w:tab w:val="left" w:pos="170"/>
          <w:tab w:val="left" w:pos="850"/>
          <w:tab w:val="right" w:pos="9865"/>
        </w:tabs>
        <w:suppressAutoHyphens/>
        <w:autoSpaceDE w:val="0"/>
        <w:autoSpaceDN w:val="0"/>
        <w:adjustRightInd w:val="0"/>
        <w:spacing w:line="170" w:lineRule="atLeast"/>
        <w:ind w:firstLine="170"/>
        <w:jc w:val="both"/>
        <w:textAlignment w:val="center"/>
        <w:rPr>
          <w:b/>
          <w:bCs/>
          <w:sz w:val="20"/>
        </w:rPr>
      </w:pPr>
    </w:p>
    <w:p w:rsidR="000C140A" w:rsidRDefault="00B4486D">
      <w:pPr>
        <w:keepNext/>
        <w:keepLines/>
        <w:widowControl w:val="0"/>
        <w:tabs>
          <w:tab w:val="left" w:pos="170"/>
          <w:tab w:val="left" w:pos="850"/>
          <w:tab w:val="right" w:pos="9865"/>
        </w:tabs>
        <w:suppressAutoHyphens/>
        <w:autoSpaceDE w:val="0"/>
        <w:autoSpaceDN w:val="0"/>
        <w:adjustRightInd w:val="0"/>
        <w:spacing w:line="170" w:lineRule="atLeast"/>
        <w:jc w:val="both"/>
        <w:textAlignment w:val="center"/>
        <w:rPr>
          <w:b/>
          <w:bCs/>
          <w:sz w:val="20"/>
          <w:lang w:val="en-GB"/>
        </w:rPr>
      </w:pPr>
      <w:r>
        <w:rPr>
          <w:b/>
          <w:bCs/>
          <w:i/>
          <w:iCs/>
          <w:sz w:val="28"/>
          <w:szCs w:val="28"/>
          <w:lang w:val="en-GB"/>
        </w:rPr>
        <w:t xml:space="preserve">Art. </w:t>
      </w:r>
      <w:proofErr w:type="gramStart"/>
      <w:r>
        <w:rPr>
          <w:b/>
          <w:bCs/>
          <w:i/>
          <w:iCs/>
          <w:sz w:val="28"/>
          <w:szCs w:val="28"/>
          <w:lang w:val="en-GB"/>
        </w:rPr>
        <w:t>17.2  Handicap</w:t>
      </w:r>
      <w:proofErr w:type="gramEnd"/>
      <w:r>
        <w:rPr>
          <w:b/>
          <w:bCs/>
          <w:i/>
          <w:iCs/>
          <w:sz w:val="28"/>
          <w:szCs w:val="28"/>
          <w:lang w:val="en-GB"/>
        </w:rPr>
        <w:t xml:space="preserve"> </w:t>
      </w:r>
      <w:proofErr w:type="spellStart"/>
      <w:r>
        <w:rPr>
          <w:b/>
          <w:bCs/>
          <w:i/>
          <w:iCs/>
          <w:sz w:val="28"/>
          <w:szCs w:val="28"/>
          <w:lang w:val="en-GB"/>
        </w:rPr>
        <w:t>c</w:t>
      </w:r>
      <w:r w:rsidR="000C140A">
        <w:rPr>
          <w:b/>
          <w:bCs/>
          <w:i/>
          <w:iCs/>
          <w:sz w:val="28"/>
          <w:szCs w:val="28"/>
          <w:lang w:val="en-GB"/>
        </w:rPr>
        <w:t>ategorie</w:t>
      </w:r>
      <w:proofErr w:type="spellEnd"/>
      <w:r>
        <w:rPr>
          <w:b/>
          <w:bCs/>
          <w:i/>
          <w:iCs/>
          <w:sz w:val="28"/>
          <w:szCs w:val="28"/>
          <w:lang w:val="en-GB"/>
        </w:rPr>
        <w:t xml:space="preserve"> </w:t>
      </w:r>
      <w:r w:rsidR="000C140A">
        <w:rPr>
          <w:b/>
          <w:bCs/>
          <w:i/>
          <w:iCs/>
          <w:sz w:val="28"/>
          <w:szCs w:val="28"/>
          <w:lang w:val="en-GB"/>
        </w:rPr>
        <w:t>a bracket</w:t>
      </w:r>
    </w:p>
    <w:p w:rsidR="000C140A" w:rsidRDefault="000C140A">
      <w:pPr>
        <w:widowControl w:val="0"/>
        <w:tabs>
          <w:tab w:val="right" w:pos="10206"/>
        </w:tabs>
        <w:suppressAutoHyphens/>
        <w:autoSpaceDE w:val="0"/>
        <w:autoSpaceDN w:val="0"/>
        <w:adjustRightInd w:val="0"/>
        <w:spacing w:line="170" w:lineRule="atLeast"/>
        <w:jc w:val="both"/>
        <w:textAlignment w:val="center"/>
        <w:rPr>
          <w:sz w:val="20"/>
          <w:lang w:val="en-GB"/>
        </w:rPr>
      </w:pPr>
    </w:p>
    <w:p w:rsidR="000C140A" w:rsidRDefault="000C140A">
      <w:pPr>
        <w:pStyle w:val="Rientrocorpodeltesto"/>
      </w:pPr>
      <w:r>
        <w:t xml:space="preserve">“Handicap” è l’abbuono espresso in secondi e centesimi di secondo di cui gode il pilota che viene abbinato in partenza ad un avversario che abbia dichiarato un tempo inferiore. </w:t>
      </w:r>
    </w:p>
    <w:p w:rsidR="000C140A" w:rsidRDefault="000C140A">
      <w:pPr>
        <w:pStyle w:val="Rientrocorpodeltesto"/>
      </w:pPr>
      <w:r>
        <w:t xml:space="preserve">Nel corso di tutta la gara è facoltà del Conduttore avvalersi della possibilità di “modificare” il tempo dichiarato in fase d’iscrizione, espresso in secondi e centesimi di secondo, ma esso non potrà mai, essere inferiore al tempo minimo di categoria. </w:t>
      </w:r>
    </w:p>
    <w:p w:rsidR="000C140A" w:rsidRDefault="000C140A">
      <w:pPr>
        <w:pStyle w:val="Rientrocorpodeltesto"/>
      </w:pPr>
    </w:p>
    <w:p w:rsidR="000C140A" w:rsidRDefault="000C140A">
      <w:pPr>
        <w:pStyle w:val="Rientrocorpodeltesto"/>
      </w:pPr>
      <w:r>
        <w:rPr>
          <w:b/>
          <w:bCs/>
          <w:i/>
          <w:iCs/>
          <w:sz w:val="28"/>
          <w:szCs w:val="28"/>
        </w:rPr>
        <w:t>Art. 17.3  Dichiarazione del tempo (</w:t>
      </w:r>
      <w:proofErr w:type="spellStart"/>
      <w:r>
        <w:rPr>
          <w:b/>
          <w:bCs/>
          <w:i/>
          <w:iCs/>
          <w:sz w:val="28"/>
          <w:szCs w:val="28"/>
        </w:rPr>
        <w:t>etd</w:t>
      </w:r>
      <w:proofErr w:type="spellEnd"/>
      <w:r>
        <w:rPr>
          <w:b/>
          <w:bCs/>
          <w:i/>
          <w:iCs/>
          <w:sz w:val="28"/>
          <w:szCs w:val="28"/>
        </w:rPr>
        <w:t>)</w:t>
      </w:r>
    </w:p>
    <w:p w:rsidR="000C140A" w:rsidRDefault="000C140A">
      <w:pPr>
        <w:keepNext/>
        <w:keepLines/>
        <w:widowControl w:val="0"/>
        <w:tabs>
          <w:tab w:val="left" w:pos="170"/>
          <w:tab w:val="left" w:pos="850"/>
          <w:tab w:val="right" w:pos="9865"/>
        </w:tabs>
        <w:suppressAutoHyphens/>
        <w:autoSpaceDE w:val="0"/>
        <w:autoSpaceDN w:val="0"/>
        <w:adjustRightInd w:val="0"/>
        <w:spacing w:line="170" w:lineRule="atLeast"/>
        <w:jc w:val="both"/>
        <w:textAlignment w:val="center"/>
        <w:rPr>
          <w:b/>
          <w:bCs/>
        </w:rPr>
      </w:pPr>
      <w:r>
        <w:rPr>
          <w:b/>
          <w:bCs/>
          <w:i/>
          <w:iCs/>
          <w:szCs w:val="28"/>
        </w:rPr>
        <w:t xml:space="preserve">Categorie a </w:t>
      </w:r>
      <w:proofErr w:type="spellStart"/>
      <w:r>
        <w:rPr>
          <w:b/>
          <w:bCs/>
          <w:i/>
          <w:iCs/>
          <w:szCs w:val="28"/>
        </w:rPr>
        <w:t>Bracket</w:t>
      </w:r>
      <w:proofErr w:type="spellEnd"/>
      <w:r>
        <w:rPr>
          <w:b/>
          <w:bCs/>
          <w:i/>
          <w:iCs/>
          <w:szCs w:val="28"/>
        </w:rPr>
        <w:t>:</w:t>
      </w:r>
    </w:p>
    <w:p w:rsidR="000C140A" w:rsidRDefault="000C140A">
      <w:pPr>
        <w:pStyle w:val="Rientrocorpodeltesto"/>
      </w:pPr>
      <w:r>
        <w:t xml:space="preserve">La dichiarazione del proprio tempo di percorrenza avviene attraverso l’esposizione della tabella (et </w:t>
      </w:r>
      <w:proofErr w:type="spellStart"/>
      <w:r>
        <w:t>dial</w:t>
      </w:r>
      <w:proofErr w:type="spellEnd"/>
      <w:r>
        <w:t xml:space="preserve">-in </w:t>
      </w:r>
    </w:p>
    <w:p w:rsidR="000C140A" w:rsidRDefault="00960535">
      <w:pPr>
        <w:pStyle w:val="Rientrocorpodeltesto"/>
      </w:pPr>
      <w:r>
        <w:rPr>
          <w:noProof/>
          <w:sz w:val="20"/>
        </w:rPr>
        <w:pict>
          <v:rect id="_x0000_s1031" style="position:absolute;left:0;text-align:left;margin-left:297pt;margin-top:4.45pt;width:18pt;height:18pt;z-index:3">
            <v:textbox>
              <w:txbxContent>
                <w:p w:rsidR="00C232F9" w:rsidRPr="008234CA" w:rsidRDefault="00C232F9" w:rsidP="008234CA">
                  <w:pPr>
                    <w:jc w:val="both"/>
                    <w:rPr>
                      <w:b/>
                      <w:bCs/>
                      <w:color w:val="0000FF"/>
                      <w:sz w:val="22"/>
                      <w:szCs w:val="22"/>
                    </w:rPr>
                  </w:pPr>
                </w:p>
                <w:p w:rsidR="00C232F9" w:rsidRDefault="00C232F9"/>
              </w:txbxContent>
            </v:textbox>
          </v:rect>
        </w:pict>
      </w:r>
      <w:r>
        <w:rPr>
          <w:noProof/>
          <w:sz w:val="20"/>
        </w:rPr>
        <w:pict>
          <v:rect id="_x0000_s1030" style="position:absolute;left:0;text-align:left;margin-left:243pt;margin-top:4.45pt;width:18pt;height:18pt;z-index:2"/>
        </w:pict>
      </w:r>
    </w:p>
    <w:p w:rsidR="000C140A" w:rsidRDefault="000C140A">
      <w:pPr>
        <w:pStyle w:val="Rientrocorpodeltesto"/>
      </w:pPr>
      <w:proofErr w:type="spellStart"/>
      <w:r>
        <w:t>boards</w:t>
      </w:r>
      <w:proofErr w:type="spellEnd"/>
      <w:r>
        <w:t>)che deve essere montata almeno sul lato   DX           SX         della vettura . (se il concorrente non fosse in possesso di tale tabella potrà utilizzare un foglio di carta bianco in formato a4 con le scritte ben leggibili). Il concorrente che volesse cambiare la propria categoria lo potrà fare fino al termine delle qualifiche , rispettando i criteri tecnici e sportivi della categoria richiesta , recandosi in direzione gara .</w:t>
      </w:r>
      <w:r>
        <w:rPr>
          <w:color w:val="0000FF"/>
        </w:rPr>
        <w:t xml:space="preserve"> </w:t>
      </w:r>
      <w:r>
        <w:t xml:space="preserve">Quando i piloti si dirigeranno verso la zona di allineamento sui tabelloni luminosi posti sul percorso verranno  visualizzati i loro </w:t>
      </w:r>
      <w:proofErr w:type="spellStart"/>
      <w:r>
        <w:t>etd</w:t>
      </w:r>
      <w:proofErr w:type="spellEnd"/>
      <w:r>
        <w:t xml:space="preserve"> , solo in questo momento i concorrenti che si accorgessero di una discrepanza fra quello che loro hanno dichiarato e quello che è visualizzato sul tabellone luminoso potranno interrompere le procedure di partenza comunicando </w:t>
      </w:r>
      <w:proofErr w:type="spellStart"/>
      <w:r>
        <w:t>allo</w:t>
      </w:r>
      <w:proofErr w:type="spellEnd"/>
      <w:r>
        <w:t xml:space="preserve"> starter il problema , una volta dato il via alle procedure automatiche di partenza l’eventuale errore non sarà più contestabile. </w:t>
      </w:r>
    </w:p>
    <w:p w:rsidR="000C140A" w:rsidRDefault="000C140A">
      <w:pPr>
        <w:pStyle w:val="Rientrocorpodeltesto"/>
        <w:rPr>
          <w:sz w:val="20"/>
          <w:highlight w:val="yellow"/>
        </w:rPr>
      </w:pPr>
      <w:r>
        <w:t xml:space="preserve"> </w:t>
      </w:r>
    </w:p>
    <w:p w:rsidR="000C140A" w:rsidRDefault="000C140A">
      <w:pPr>
        <w:pStyle w:val="Titolo6"/>
        <w:rPr>
          <w:color w:val="000000"/>
        </w:rPr>
      </w:pPr>
      <w:r>
        <w:rPr>
          <w:color w:val="000000"/>
        </w:rPr>
        <w:t>Art. 17.4 Eliminatorie.</w:t>
      </w:r>
    </w:p>
    <w:p w:rsidR="000C140A" w:rsidRDefault="000C140A">
      <w:pPr>
        <w:widowControl w:val="0"/>
        <w:tabs>
          <w:tab w:val="right" w:pos="10206"/>
        </w:tabs>
        <w:suppressAutoHyphens/>
        <w:autoSpaceDE w:val="0"/>
        <w:autoSpaceDN w:val="0"/>
        <w:adjustRightInd w:val="0"/>
        <w:spacing w:line="170" w:lineRule="atLeast"/>
        <w:jc w:val="both"/>
        <w:textAlignment w:val="center"/>
        <w:rPr>
          <w:sz w:val="20"/>
        </w:rPr>
      </w:pPr>
    </w:p>
    <w:p w:rsidR="000C140A" w:rsidRDefault="000C140A">
      <w:pPr>
        <w:pStyle w:val="Rientrocorpodeltesto"/>
      </w:pPr>
      <w:r>
        <w:t>La competizione ha inizio con la fase eliminatoria.</w:t>
      </w:r>
    </w:p>
    <w:p w:rsidR="000C140A" w:rsidRDefault="000C140A">
      <w:pPr>
        <w:pStyle w:val="Rientrocorpodeltesto"/>
      </w:pPr>
      <w:r>
        <w:t xml:space="preserve">Essa è un torneo ad eliminazione tra un dato gruppo di piloti iscritti in ogni Classe. </w:t>
      </w:r>
    </w:p>
    <w:p w:rsidR="000C140A" w:rsidRDefault="000C140A">
      <w:pPr>
        <w:pStyle w:val="Rientrocorpodeltesto"/>
      </w:pPr>
      <w:r>
        <w:t xml:space="preserve">Alle fasi Eliminatorie sono ammessi soltanto i Conduttori compresi nel “campo dei qualificati” stilato alla fine delle Prove Ufficiali (qualifiche). </w:t>
      </w:r>
    </w:p>
    <w:p w:rsidR="000C140A" w:rsidRDefault="000C140A">
      <w:pPr>
        <w:pStyle w:val="Rientrocorpodeltesto"/>
      </w:pPr>
      <w:r>
        <w:lastRenderedPageBreak/>
        <w:t>Possono essere ammessi alle Eliminatorie un massimo di trentadue concorrenti, oppure sedici concorrenti, oppure otto concorrenti per ogni classe a discrezione dell’organizzatore.</w:t>
      </w:r>
    </w:p>
    <w:p w:rsidR="000C140A" w:rsidRDefault="000C140A">
      <w:pPr>
        <w:pStyle w:val="Rientrocorpodeltesto"/>
        <w:rPr>
          <w:color w:val="000000"/>
        </w:rPr>
      </w:pPr>
      <w:r>
        <w:t xml:space="preserve">Le Eliminatorie prevedono l'accoppiamento secondo </w:t>
      </w:r>
      <w:proofErr w:type="spellStart"/>
      <w:r>
        <w:t>ladder</w:t>
      </w:r>
      <w:proofErr w:type="spellEnd"/>
      <w:r>
        <w:t xml:space="preserve"> Fia  </w:t>
      </w:r>
      <w:r>
        <w:rPr>
          <w:color w:val="000000"/>
        </w:rPr>
        <w:t>(vedi art 17)</w:t>
      </w:r>
    </w:p>
    <w:p w:rsidR="000C140A" w:rsidRDefault="000C140A">
      <w:pPr>
        <w:pStyle w:val="Rientrocorpodeltesto"/>
      </w:pPr>
      <w:r>
        <w:t xml:space="preserve">Alla fase successiva risulteranno ammessi i vincitori di ciascun confronto diretto. </w:t>
      </w:r>
    </w:p>
    <w:p w:rsidR="000C140A" w:rsidRDefault="000C140A">
      <w:pPr>
        <w:pStyle w:val="Rientrocorpodeltesto"/>
        <w:rPr>
          <w:b/>
          <w:bCs/>
          <w:highlight w:val="yellow"/>
        </w:rPr>
      </w:pPr>
    </w:p>
    <w:p w:rsidR="000C140A" w:rsidRDefault="000C140A">
      <w:pPr>
        <w:pStyle w:val="Titolo6"/>
      </w:pPr>
      <w:r>
        <w:t>Art</w:t>
      </w:r>
      <w:r>
        <w:rPr>
          <w:color w:val="000000"/>
        </w:rPr>
        <w:t>. 17.5 Semifinali</w:t>
      </w:r>
      <w:r>
        <w:t xml:space="preserve"> e Finali. </w:t>
      </w:r>
    </w:p>
    <w:p w:rsidR="000C140A" w:rsidRDefault="000C140A">
      <w:pPr>
        <w:widowControl w:val="0"/>
        <w:tabs>
          <w:tab w:val="right" w:pos="10206"/>
        </w:tabs>
        <w:suppressAutoHyphens/>
        <w:autoSpaceDE w:val="0"/>
        <w:autoSpaceDN w:val="0"/>
        <w:adjustRightInd w:val="0"/>
        <w:spacing w:line="170" w:lineRule="atLeast"/>
        <w:jc w:val="both"/>
        <w:textAlignment w:val="center"/>
        <w:rPr>
          <w:sz w:val="20"/>
        </w:rPr>
      </w:pPr>
    </w:p>
    <w:p w:rsidR="000C140A" w:rsidRDefault="000C140A">
      <w:pPr>
        <w:pStyle w:val="Rientrocorpodeltesto"/>
      </w:pPr>
      <w:r>
        <w:t xml:space="preserve">Applicando il medesimo metodo descritto per le Eliminatorie, il numero di concorrenti si dimezzerà ad ogni fase successiva. Saranno rigorosamente rispettate le Procedure riguardanti la scelta della corsia e degli abbinamenti per ogni tornata. </w:t>
      </w:r>
    </w:p>
    <w:p w:rsidR="000C140A" w:rsidRDefault="000C140A">
      <w:pPr>
        <w:pStyle w:val="Rientrocorpodeltesto"/>
      </w:pPr>
      <w:r>
        <w:t xml:space="preserve">Le semifinali hanno termine quando si avranno soltanto due piloti qualificati per la finale.  </w:t>
      </w:r>
    </w:p>
    <w:p w:rsidR="000C140A" w:rsidRDefault="000C140A">
      <w:pPr>
        <w:pStyle w:val="Titolo6"/>
        <w:rPr>
          <w:szCs w:val="22"/>
        </w:rPr>
      </w:pPr>
    </w:p>
    <w:p w:rsidR="000C140A" w:rsidRPr="00C232F9" w:rsidRDefault="000C140A">
      <w:pPr>
        <w:pStyle w:val="Titolo2"/>
        <w:rPr>
          <w:rFonts w:ascii="Times New Roman" w:hAnsi="Times New Roman"/>
          <w:i/>
          <w:iCs/>
          <w:sz w:val="28"/>
          <w:szCs w:val="22"/>
        </w:rPr>
      </w:pPr>
      <w:r w:rsidRPr="00C232F9">
        <w:rPr>
          <w:rFonts w:ascii="Times New Roman" w:hAnsi="Times New Roman"/>
          <w:i/>
          <w:iCs/>
          <w:sz w:val="28"/>
          <w:szCs w:val="22"/>
        </w:rPr>
        <w:t>Art. 17.6</w:t>
      </w:r>
      <w:r w:rsidR="00B4486D" w:rsidRPr="00C232F9">
        <w:rPr>
          <w:rFonts w:ascii="Times New Roman" w:hAnsi="Times New Roman"/>
          <w:i/>
          <w:iCs/>
          <w:sz w:val="28"/>
          <w:szCs w:val="22"/>
        </w:rPr>
        <w:tab/>
      </w:r>
      <w:proofErr w:type="spellStart"/>
      <w:r w:rsidR="00AE7C5B" w:rsidRPr="00C232F9">
        <w:rPr>
          <w:rFonts w:ascii="Times New Roman" w:hAnsi="Times New Roman"/>
          <w:i/>
          <w:iCs/>
          <w:sz w:val="28"/>
          <w:szCs w:val="22"/>
        </w:rPr>
        <w:t>B</w:t>
      </w:r>
      <w:r w:rsidR="00B4486D" w:rsidRPr="00C232F9">
        <w:rPr>
          <w:rFonts w:ascii="Times New Roman" w:hAnsi="Times New Roman"/>
          <w:i/>
          <w:iCs/>
          <w:sz w:val="28"/>
          <w:szCs w:val="22"/>
        </w:rPr>
        <w:t>re</w:t>
      </w:r>
      <w:r w:rsidR="00907693" w:rsidRPr="00C232F9">
        <w:rPr>
          <w:rFonts w:ascii="Times New Roman" w:hAnsi="Times New Roman"/>
          <w:i/>
          <w:iCs/>
          <w:sz w:val="28"/>
          <w:szCs w:val="22"/>
        </w:rPr>
        <w:t>ack</w:t>
      </w:r>
      <w:r w:rsidR="00AE7C5B" w:rsidRPr="00C232F9">
        <w:rPr>
          <w:rFonts w:ascii="Times New Roman" w:hAnsi="Times New Roman"/>
          <w:i/>
          <w:iCs/>
          <w:sz w:val="28"/>
          <w:szCs w:val="22"/>
        </w:rPr>
        <w:t>ou</w:t>
      </w:r>
      <w:r w:rsidR="00B4486D" w:rsidRPr="00C232F9">
        <w:rPr>
          <w:rFonts w:ascii="Times New Roman" w:hAnsi="Times New Roman"/>
          <w:i/>
          <w:iCs/>
          <w:sz w:val="28"/>
          <w:szCs w:val="22"/>
        </w:rPr>
        <w:t>t</w:t>
      </w:r>
      <w:proofErr w:type="spellEnd"/>
    </w:p>
    <w:p w:rsidR="000C140A" w:rsidRPr="00C232F9" w:rsidRDefault="000C140A">
      <w:pPr>
        <w:jc w:val="both"/>
        <w:rPr>
          <w:sz w:val="22"/>
          <w:szCs w:val="22"/>
        </w:rPr>
      </w:pPr>
    </w:p>
    <w:p w:rsidR="0028040B" w:rsidRPr="00C232F9" w:rsidRDefault="00907693" w:rsidP="00454085">
      <w:pPr>
        <w:numPr>
          <w:ilvl w:val="0"/>
          <w:numId w:val="17"/>
        </w:numPr>
        <w:jc w:val="both"/>
        <w:rPr>
          <w:sz w:val="22"/>
          <w:szCs w:val="22"/>
        </w:rPr>
      </w:pPr>
      <w:r w:rsidRPr="00C232F9">
        <w:rPr>
          <w:sz w:val="22"/>
          <w:szCs w:val="22"/>
        </w:rPr>
        <w:t xml:space="preserve">In caso il conduttore faccia </w:t>
      </w:r>
      <w:r w:rsidR="009C6F5B" w:rsidRPr="00C232F9">
        <w:rPr>
          <w:b/>
          <w:sz w:val="22"/>
          <w:szCs w:val="22"/>
        </w:rPr>
        <w:t>break</w:t>
      </w:r>
      <w:r w:rsidRPr="00C232F9">
        <w:rPr>
          <w:b/>
          <w:sz w:val="22"/>
          <w:szCs w:val="22"/>
        </w:rPr>
        <w:t xml:space="preserve">out </w:t>
      </w:r>
      <w:r w:rsidRPr="00C232F9">
        <w:rPr>
          <w:sz w:val="22"/>
          <w:szCs w:val="22"/>
        </w:rPr>
        <w:t>quindi vada sotto il tempo dichiarato nelle categorie</w:t>
      </w:r>
      <w:r w:rsidR="0028040B" w:rsidRPr="00C232F9">
        <w:rPr>
          <w:sz w:val="22"/>
          <w:szCs w:val="22"/>
        </w:rPr>
        <w:t xml:space="preserve"> a</w:t>
      </w:r>
      <w:r w:rsidRPr="00C232F9">
        <w:rPr>
          <w:sz w:val="22"/>
          <w:szCs w:val="22"/>
        </w:rPr>
        <w:t xml:space="preserve"> </w:t>
      </w:r>
      <w:proofErr w:type="spellStart"/>
      <w:r w:rsidRPr="00C232F9">
        <w:rPr>
          <w:sz w:val="22"/>
          <w:szCs w:val="22"/>
        </w:rPr>
        <w:t>bracket</w:t>
      </w:r>
      <w:proofErr w:type="spellEnd"/>
      <w:r w:rsidRPr="00C232F9">
        <w:rPr>
          <w:sz w:val="22"/>
          <w:szCs w:val="22"/>
        </w:rPr>
        <w:t>, o dell’indice fisso nelle categorie A0-A1-A2</w:t>
      </w:r>
      <w:r w:rsidR="0028040B" w:rsidRPr="00C232F9">
        <w:rPr>
          <w:sz w:val="22"/>
          <w:szCs w:val="22"/>
        </w:rPr>
        <w:t>.</w:t>
      </w:r>
    </w:p>
    <w:p w:rsidR="00454085" w:rsidRPr="00C232F9" w:rsidRDefault="0028040B" w:rsidP="00454085">
      <w:pPr>
        <w:numPr>
          <w:ilvl w:val="0"/>
          <w:numId w:val="17"/>
        </w:numPr>
        <w:jc w:val="both"/>
        <w:rPr>
          <w:sz w:val="22"/>
          <w:szCs w:val="22"/>
        </w:rPr>
      </w:pPr>
      <w:r w:rsidRPr="00C232F9">
        <w:rPr>
          <w:sz w:val="22"/>
          <w:szCs w:val="22"/>
        </w:rPr>
        <w:t>N</w:t>
      </w:r>
      <w:r w:rsidR="00907693" w:rsidRPr="00C232F9">
        <w:rPr>
          <w:sz w:val="22"/>
          <w:szCs w:val="22"/>
        </w:rPr>
        <w:t>elle qualifiche viene messo all’ultimo posto in automatico, me</w:t>
      </w:r>
      <w:r w:rsidR="00454085" w:rsidRPr="00C232F9">
        <w:rPr>
          <w:sz w:val="22"/>
          <w:szCs w:val="22"/>
        </w:rPr>
        <w:t>n</w:t>
      </w:r>
      <w:r w:rsidR="00907693" w:rsidRPr="00C232F9">
        <w:rPr>
          <w:sz w:val="22"/>
          <w:szCs w:val="22"/>
        </w:rPr>
        <w:t>tre in eliminatoria viene eliminato, se tutti e due i conduttori fanno break out viene eliminato il conduttore che</w:t>
      </w:r>
      <w:r w:rsidR="00454085" w:rsidRPr="00C232F9">
        <w:rPr>
          <w:sz w:val="22"/>
          <w:szCs w:val="22"/>
        </w:rPr>
        <w:t xml:space="preserve"> (sfora di più)</w:t>
      </w:r>
      <w:r w:rsidR="00907693" w:rsidRPr="00C232F9">
        <w:rPr>
          <w:sz w:val="22"/>
          <w:szCs w:val="22"/>
        </w:rPr>
        <w:t xml:space="preserve"> si allontana di più del tempo dichiarato</w:t>
      </w:r>
      <w:r w:rsidR="00454085" w:rsidRPr="00C232F9">
        <w:rPr>
          <w:sz w:val="22"/>
          <w:szCs w:val="22"/>
        </w:rPr>
        <w:t xml:space="preserve"> </w:t>
      </w:r>
      <w:r w:rsidR="00907693" w:rsidRPr="00C232F9">
        <w:rPr>
          <w:sz w:val="22"/>
          <w:szCs w:val="22"/>
        </w:rPr>
        <w:t xml:space="preserve">per le categorie a </w:t>
      </w:r>
      <w:proofErr w:type="spellStart"/>
      <w:r w:rsidR="00907693" w:rsidRPr="00C232F9">
        <w:rPr>
          <w:sz w:val="22"/>
          <w:szCs w:val="22"/>
        </w:rPr>
        <w:t>bracket</w:t>
      </w:r>
      <w:proofErr w:type="spellEnd"/>
      <w:r w:rsidR="00907693" w:rsidRPr="00C232F9">
        <w:rPr>
          <w:sz w:val="22"/>
          <w:szCs w:val="22"/>
        </w:rPr>
        <w:t xml:space="preserve"> e dal tempo fisso per le categorie a indice</w:t>
      </w:r>
    </w:p>
    <w:p w:rsidR="000C140A" w:rsidRDefault="000C140A">
      <w:pPr>
        <w:jc w:val="both"/>
        <w:rPr>
          <w:sz w:val="22"/>
          <w:szCs w:val="22"/>
          <w:highlight w:val="yellow"/>
        </w:rPr>
      </w:pPr>
    </w:p>
    <w:p w:rsidR="000C140A" w:rsidRDefault="000C140A">
      <w:pPr>
        <w:pStyle w:val="Titolo6"/>
      </w:pPr>
      <w:r>
        <w:t>Art. 18 Interruzione della gara</w:t>
      </w:r>
    </w:p>
    <w:p w:rsidR="000C140A" w:rsidRDefault="000C140A">
      <w:pPr>
        <w:jc w:val="both"/>
        <w:rPr>
          <w:sz w:val="22"/>
          <w:szCs w:val="22"/>
        </w:rPr>
      </w:pPr>
    </w:p>
    <w:p w:rsidR="000C140A" w:rsidRDefault="000C140A">
      <w:pPr>
        <w:numPr>
          <w:ilvl w:val="0"/>
          <w:numId w:val="17"/>
        </w:numPr>
        <w:jc w:val="both"/>
        <w:rPr>
          <w:sz w:val="22"/>
          <w:szCs w:val="22"/>
        </w:rPr>
      </w:pPr>
      <w:r>
        <w:rPr>
          <w:sz w:val="22"/>
          <w:szCs w:val="22"/>
        </w:rPr>
        <w:t>Verrà considerata conclusa la gara qualora venga raggiunto almeno il completamento di una le fase di qualifica ed in questo caso verranno considerate valide le classifiche fin lì redatte.</w:t>
      </w:r>
    </w:p>
    <w:p w:rsidR="000C140A" w:rsidRDefault="000C140A">
      <w:pPr>
        <w:numPr>
          <w:ilvl w:val="0"/>
          <w:numId w:val="17"/>
        </w:numPr>
        <w:jc w:val="both"/>
        <w:rPr>
          <w:sz w:val="22"/>
          <w:szCs w:val="22"/>
        </w:rPr>
      </w:pPr>
      <w:r>
        <w:rPr>
          <w:sz w:val="22"/>
          <w:szCs w:val="22"/>
        </w:rPr>
        <w:t>Verrà considerata invece nulla la gara (e quindi da ripetere) qualora venga interrotta prima del completamento della prima fase di qualifica (di tutte le categorie).</w:t>
      </w:r>
    </w:p>
    <w:p w:rsidR="000C140A" w:rsidRDefault="000C140A">
      <w:pPr>
        <w:jc w:val="both"/>
        <w:rPr>
          <w:sz w:val="22"/>
          <w:szCs w:val="22"/>
          <w:highlight w:val="yellow"/>
        </w:rPr>
      </w:pPr>
    </w:p>
    <w:p w:rsidR="000C140A" w:rsidRDefault="000C140A">
      <w:pPr>
        <w:pStyle w:val="Titolo6"/>
      </w:pPr>
      <w:r>
        <w:t xml:space="preserve">Art. 19 - Rilevamento tempi </w:t>
      </w:r>
    </w:p>
    <w:p w:rsidR="000C140A" w:rsidRDefault="000C140A">
      <w:pPr>
        <w:jc w:val="both"/>
        <w:rPr>
          <w:sz w:val="22"/>
          <w:szCs w:val="22"/>
        </w:rPr>
      </w:pPr>
    </w:p>
    <w:p w:rsidR="000C140A" w:rsidRDefault="000C140A">
      <w:pPr>
        <w:numPr>
          <w:ilvl w:val="0"/>
          <w:numId w:val="20"/>
        </w:numPr>
        <w:jc w:val="both"/>
        <w:rPr>
          <w:sz w:val="22"/>
          <w:szCs w:val="22"/>
        </w:rPr>
      </w:pPr>
      <w:r>
        <w:rPr>
          <w:sz w:val="22"/>
          <w:szCs w:val="22"/>
        </w:rPr>
        <w:t xml:space="preserve">I tempi saranno rilevati al millesimo di secondo da un equipe di ufficiali di gara ACI scelti dall’Organizzatore, mediante apparecchiatura completamente automatica (Christmas </w:t>
      </w:r>
      <w:proofErr w:type="spellStart"/>
      <w:r>
        <w:rPr>
          <w:sz w:val="22"/>
          <w:szCs w:val="22"/>
        </w:rPr>
        <w:t>Tree</w:t>
      </w:r>
      <w:proofErr w:type="spellEnd"/>
      <w:r>
        <w:rPr>
          <w:sz w:val="22"/>
          <w:szCs w:val="22"/>
        </w:rPr>
        <w:t xml:space="preserve"> = Albero di Natale) conforme alle norme FIA.</w:t>
      </w:r>
    </w:p>
    <w:p w:rsidR="000C140A" w:rsidRDefault="000C140A">
      <w:pPr>
        <w:jc w:val="both"/>
        <w:rPr>
          <w:sz w:val="22"/>
          <w:szCs w:val="22"/>
          <w:highlight w:val="yellow"/>
        </w:rPr>
      </w:pPr>
    </w:p>
    <w:p w:rsidR="000C140A" w:rsidRDefault="000C140A">
      <w:pPr>
        <w:pStyle w:val="Titolo6"/>
      </w:pPr>
      <w:r>
        <w:t>Art. 20 – Prescrizioni per il servizio medico nella gara</w:t>
      </w:r>
    </w:p>
    <w:p w:rsidR="000C140A" w:rsidRDefault="000C140A">
      <w:pPr>
        <w:jc w:val="both"/>
        <w:rPr>
          <w:sz w:val="22"/>
          <w:szCs w:val="22"/>
        </w:rPr>
      </w:pPr>
    </w:p>
    <w:p w:rsidR="000C140A" w:rsidRDefault="000C140A">
      <w:pPr>
        <w:numPr>
          <w:ilvl w:val="0"/>
          <w:numId w:val="22"/>
        </w:numPr>
        <w:jc w:val="both"/>
        <w:rPr>
          <w:sz w:val="22"/>
          <w:szCs w:val="22"/>
        </w:rPr>
      </w:pPr>
      <w:r>
        <w:rPr>
          <w:sz w:val="22"/>
          <w:szCs w:val="22"/>
        </w:rPr>
        <w:t>Si fa riferimento a quanto previsto dall’art. 2.5, cap. IV, N.S. 6 – Annuario ACI</w:t>
      </w:r>
    </w:p>
    <w:p w:rsidR="000C140A" w:rsidRDefault="000C140A">
      <w:pPr>
        <w:jc w:val="both"/>
        <w:rPr>
          <w:sz w:val="22"/>
          <w:szCs w:val="22"/>
          <w:highlight w:val="yellow"/>
        </w:rPr>
      </w:pPr>
    </w:p>
    <w:p w:rsidR="000C140A" w:rsidRDefault="000C140A">
      <w:pPr>
        <w:pStyle w:val="Titolo6"/>
      </w:pPr>
      <w:r>
        <w:t xml:space="preserve">Art. 21 - Penalità </w:t>
      </w:r>
    </w:p>
    <w:p w:rsidR="000C140A" w:rsidRDefault="000C140A">
      <w:pPr>
        <w:jc w:val="both"/>
        <w:rPr>
          <w:sz w:val="22"/>
          <w:szCs w:val="22"/>
        </w:rPr>
      </w:pPr>
    </w:p>
    <w:p w:rsidR="000C140A" w:rsidRDefault="000C140A">
      <w:pPr>
        <w:numPr>
          <w:ilvl w:val="0"/>
          <w:numId w:val="24"/>
        </w:numPr>
        <w:jc w:val="both"/>
        <w:rPr>
          <w:sz w:val="22"/>
          <w:szCs w:val="22"/>
        </w:rPr>
      </w:pPr>
      <w:r>
        <w:rPr>
          <w:sz w:val="22"/>
          <w:szCs w:val="22"/>
        </w:rPr>
        <w:t xml:space="preserve">Mancata presentazione o irregolarità documenti </w:t>
      </w:r>
      <w:r>
        <w:rPr>
          <w:sz w:val="22"/>
          <w:szCs w:val="22"/>
        </w:rPr>
        <w:tab/>
      </w:r>
      <w:r>
        <w:rPr>
          <w:sz w:val="22"/>
          <w:szCs w:val="22"/>
        </w:rPr>
        <w:tab/>
      </w:r>
      <w:r>
        <w:rPr>
          <w:sz w:val="22"/>
          <w:szCs w:val="22"/>
        </w:rPr>
        <w:tab/>
        <w:t xml:space="preserve">non ammissione alla gara; </w:t>
      </w:r>
    </w:p>
    <w:p w:rsidR="000C140A" w:rsidRDefault="000C140A">
      <w:pPr>
        <w:numPr>
          <w:ilvl w:val="0"/>
          <w:numId w:val="24"/>
        </w:numPr>
        <w:jc w:val="both"/>
        <w:rPr>
          <w:sz w:val="22"/>
          <w:szCs w:val="22"/>
        </w:rPr>
      </w:pPr>
      <w:r>
        <w:rPr>
          <w:sz w:val="22"/>
          <w:szCs w:val="22"/>
        </w:rPr>
        <w:t>Mancato pagamento tassa iscrizione</w:t>
      </w:r>
      <w:r>
        <w:rPr>
          <w:sz w:val="22"/>
          <w:szCs w:val="22"/>
        </w:rPr>
        <w:tab/>
      </w:r>
      <w:r>
        <w:rPr>
          <w:sz w:val="22"/>
          <w:szCs w:val="22"/>
        </w:rPr>
        <w:tab/>
      </w:r>
      <w:r>
        <w:rPr>
          <w:sz w:val="22"/>
          <w:szCs w:val="22"/>
        </w:rPr>
        <w:tab/>
      </w:r>
      <w:r>
        <w:rPr>
          <w:sz w:val="22"/>
          <w:szCs w:val="22"/>
        </w:rPr>
        <w:tab/>
        <w:t xml:space="preserve">non ammissione alla gara; </w:t>
      </w:r>
    </w:p>
    <w:p w:rsidR="000C140A" w:rsidRDefault="000C140A">
      <w:pPr>
        <w:numPr>
          <w:ilvl w:val="0"/>
          <w:numId w:val="24"/>
        </w:numPr>
        <w:jc w:val="both"/>
        <w:rPr>
          <w:sz w:val="22"/>
          <w:szCs w:val="22"/>
        </w:rPr>
      </w:pPr>
      <w:r>
        <w:rPr>
          <w:sz w:val="22"/>
          <w:szCs w:val="22"/>
        </w:rPr>
        <w:t>Mancata presentazione della fiche  di omologazione e/o</w:t>
      </w:r>
    </w:p>
    <w:p w:rsidR="000C140A" w:rsidRDefault="000C140A">
      <w:pPr>
        <w:jc w:val="both"/>
        <w:rPr>
          <w:sz w:val="22"/>
          <w:szCs w:val="22"/>
        </w:rPr>
      </w:pPr>
      <w:r>
        <w:rPr>
          <w:sz w:val="22"/>
          <w:szCs w:val="22"/>
        </w:rPr>
        <w:t xml:space="preserve">      passaporto tecnico e/o documenti equivalenti</w:t>
      </w:r>
      <w:r>
        <w:rPr>
          <w:sz w:val="22"/>
          <w:szCs w:val="22"/>
        </w:rPr>
        <w:tab/>
      </w:r>
      <w:r>
        <w:rPr>
          <w:sz w:val="22"/>
          <w:szCs w:val="22"/>
        </w:rPr>
        <w:tab/>
      </w:r>
      <w:r>
        <w:rPr>
          <w:sz w:val="22"/>
          <w:szCs w:val="22"/>
        </w:rPr>
        <w:tab/>
        <w:t xml:space="preserve">non ammissione alla gara; </w:t>
      </w:r>
    </w:p>
    <w:p w:rsidR="000C140A" w:rsidRDefault="000C140A">
      <w:pPr>
        <w:numPr>
          <w:ilvl w:val="0"/>
          <w:numId w:val="24"/>
        </w:numPr>
        <w:jc w:val="both"/>
        <w:rPr>
          <w:sz w:val="22"/>
          <w:szCs w:val="22"/>
        </w:rPr>
      </w:pPr>
      <w:r>
        <w:rPr>
          <w:sz w:val="22"/>
          <w:szCs w:val="22"/>
        </w:rPr>
        <w:t>Vettura non conforme alle misure di sicurezza</w:t>
      </w:r>
      <w:r>
        <w:rPr>
          <w:sz w:val="22"/>
          <w:szCs w:val="22"/>
        </w:rPr>
        <w:tab/>
      </w:r>
      <w:r>
        <w:rPr>
          <w:sz w:val="22"/>
          <w:szCs w:val="22"/>
        </w:rPr>
        <w:tab/>
      </w:r>
      <w:r>
        <w:rPr>
          <w:sz w:val="22"/>
          <w:szCs w:val="22"/>
        </w:rPr>
        <w:tab/>
        <w:t xml:space="preserve">non ammissione alla gara; </w:t>
      </w:r>
    </w:p>
    <w:p w:rsidR="000C140A" w:rsidRDefault="000C140A">
      <w:pPr>
        <w:numPr>
          <w:ilvl w:val="0"/>
          <w:numId w:val="24"/>
        </w:numPr>
        <w:jc w:val="both"/>
        <w:rPr>
          <w:sz w:val="22"/>
          <w:szCs w:val="22"/>
        </w:rPr>
      </w:pPr>
      <w:r>
        <w:rPr>
          <w:sz w:val="22"/>
          <w:szCs w:val="22"/>
        </w:rPr>
        <w:t>Presentazione in ritardo alle verifiche ante gara</w:t>
      </w:r>
      <w:r>
        <w:rPr>
          <w:sz w:val="22"/>
          <w:szCs w:val="22"/>
        </w:rPr>
        <w:tab/>
      </w:r>
      <w:r>
        <w:rPr>
          <w:sz w:val="22"/>
          <w:szCs w:val="22"/>
        </w:rPr>
        <w:tab/>
      </w:r>
      <w:r>
        <w:rPr>
          <w:sz w:val="22"/>
          <w:szCs w:val="22"/>
        </w:rPr>
        <w:tab/>
        <w:t xml:space="preserve">non ammissione alla gara; </w:t>
      </w:r>
    </w:p>
    <w:p w:rsidR="000C140A" w:rsidRDefault="000C140A">
      <w:pPr>
        <w:numPr>
          <w:ilvl w:val="0"/>
          <w:numId w:val="24"/>
        </w:numPr>
        <w:jc w:val="both"/>
        <w:rPr>
          <w:sz w:val="22"/>
          <w:szCs w:val="22"/>
        </w:rPr>
      </w:pPr>
      <w:r>
        <w:rPr>
          <w:sz w:val="22"/>
          <w:szCs w:val="22"/>
        </w:rPr>
        <w:t>Assenza al Briefing</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ammenda di Euro 50; </w:t>
      </w:r>
    </w:p>
    <w:p w:rsidR="000C140A" w:rsidRDefault="000C140A">
      <w:pPr>
        <w:numPr>
          <w:ilvl w:val="0"/>
          <w:numId w:val="24"/>
        </w:numPr>
        <w:jc w:val="both"/>
        <w:rPr>
          <w:sz w:val="22"/>
          <w:szCs w:val="22"/>
        </w:rPr>
      </w:pPr>
      <w:r>
        <w:rPr>
          <w:sz w:val="22"/>
          <w:szCs w:val="22"/>
        </w:rPr>
        <w:t>Presentazione in ritardo alla partenza</w:t>
      </w:r>
      <w:r>
        <w:rPr>
          <w:sz w:val="22"/>
          <w:szCs w:val="22"/>
        </w:rPr>
        <w:tab/>
      </w:r>
      <w:r>
        <w:rPr>
          <w:sz w:val="22"/>
          <w:szCs w:val="22"/>
        </w:rPr>
        <w:tab/>
      </w:r>
      <w:r>
        <w:rPr>
          <w:sz w:val="22"/>
          <w:szCs w:val="22"/>
        </w:rPr>
        <w:tab/>
      </w:r>
      <w:r>
        <w:rPr>
          <w:sz w:val="22"/>
          <w:szCs w:val="22"/>
        </w:rPr>
        <w:tab/>
        <w:t xml:space="preserve">non ammissione alla partenza; </w:t>
      </w:r>
    </w:p>
    <w:p w:rsidR="000C140A" w:rsidRDefault="000C140A">
      <w:pPr>
        <w:numPr>
          <w:ilvl w:val="0"/>
          <w:numId w:val="24"/>
        </w:numPr>
        <w:jc w:val="both"/>
        <w:rPr>
          <w:sz w:val="22"/>
          <w:szCs w:val="22"/>
        </w:rPr>
      </w:pPr>
      <w:r>
        <w:rPr>
          <w:sz w:val="22"/>
          <w:szCs w:val="22"/>
        </w:rPr>
        <w:t xml:space="preserve">Mancato rispetto delle segnalazioni                           </w:t>
      </w:r>
      <w:r>
        <w:rPr>
          <w:sz w:val="22"/>
          <w:szCs w:val="22"/>
        </w:rPr>
        <w:tab/>
      </w:r>
      <w:r>
        <w:rPr>
          <w:sz w:val="22"/>
          <w:szCs w:val="22"/>
        </w:rPr>
        <w:tab/>
        <w:t xml:space="preserve">esclusione dalla gara o classifica; </w:t>
      </w:r>
    </w:p>
    <w:p w:rsidR="000C140A" w:rsidRDefault="000C140A">
      <w:pPr>
        <w:numPr>
          <w:ilvl w:val="0"/>
          <w:numId w:val="24"/>
        </w:numPr>
        <w:jc w:val="both"/>
        <w:rPr>
          <w:sz w:val="22"/>
          <w:szCs w:val="22"/>
        </w:rPr>
      </w:pPr>
      <w:r>
        <w:rPr>
          <w:sz w:val="22"/>
          <w:szCs w:val="22"/>
        </w:rPr>
        <w:t>Utilizzo protossido o similari non autorizzato in fase di verifica</w:t>
      </w:r>
      <w:r>
        <w:rPr>
          <w:sz w:val="22"/>
          <w:szCs w:val="22"/>
        </w:rPr>
        <w:tab/>
        <w:t>esclusione dalla gara ;</w:t>
      </w:r>
    </w:p>
    <w:p w:rsidR="000C140A" w:rsidRDefault="000C140A">
      <w:pPr>
        <w:numPr>
          <w:ilvl w:val="0"/>
          <w:numId w:val="24"/>
        </w:numPr>
        <w:jc w:val="both"/>
        <w:rPr>
          <w:sz w:val="22"/>
          <w:szCs w:val="22"/>
        </w:rPr>
      </w:pPr>
      <w:r>
        <w:rPr>
          <w:sz w:val="22"/>
          <w:szCs w:val="22"/>
        </w:rPr>
        <w:t xml:space="preserve">Il concorrente che effettuerà in qualsiasi fase della gara </w:t>
      </w:r>
    </w:p>
    <w:p w:rsidR="000C140A" w:rsidRDefault="000C140A">
      <w:pPr>
        <w:jc w:val="both"/>
        <w:rPr>
          <w:sz w:val="22"/>
          <w:szCs w:val="22"/>
        </w:rPr>
      </w:pPr>
      <w:r>
        <w:rPr>
          <w:sz w:val="22"/>
          <w:szCs w:val="22"/>
        </w:rPr>
        <w:t xml:space="preserve">       un tempo inferiore a quello di categoria maggiore </w:t>
      </w:r>
      <w:r>
        <w:rPr>
          <w:color w:val="000000"/>
          <w:sz w:val="22"/>
          <w:szCs w:val="22"/>
        </w:rPr>
        <w:t>di 0.500</w:t>
      </w:r>
      <w:r>
        <w:rPr>
          <w:color w:val="FF0000"/>
          <w:sz w:val="22"/>
          <w:szCs w:val="22"/>
        </w:rPr>
        <w:t xml:space="preserve"> </w:t>
      </w:r>
      <w:r>
        <w:rPr>
          <w:sz w:val="22"/>
          <w:szCs w:val="22"/>
        </w:rPr>
        <w:t xml:space="preserve">               </w:t>
      </w:r>
    </w:p>
    <w:p w:rsidR="000C140A" w:rsidRDefault="000C140A">
      <w:pPr>
        <w:jc w:val="both"/>
        <w:rPr>
          <w:sz w:val="22"/>
          <w:szCs w:val="22"/>
        </w:rPr>
      </w:pPr>
      <w:r>
        <w:rPr>
          <w:sz w:val="22"/>
          <w:szCs w:val="22"/>
        </w:rPr>
        <w:t xml:space="preserve">       </w:t>
      </w:r>
      <w:r>
        <w:rPr>
          <w:color w:val="000000"/>
          <w:sz w:val="22"/>
          <w:szCs w:val="22"/>
        </w:rPr>
        <w:t xml:space="preserve">secondi </w:t>
      </w:r>
      <w:r>
        <w:rPr>
          <w:color w:val="000000"/>
          <w:sz w:val="16"/>
          <w:szCs w:val="22"/>
        </w:rPr>
        <w:t xml:space="preserve">(es. </w:t>
      </w:r>
      <w:proofErr w:type="spellStart"/>
      <w:r>
        <w:rPr>
          <w:color w:val="000000"/>
          <w:sz w:val="16"/>
          <w:szCs w:val="22"/>
        </w:rPr>
        <w:t>cat</w:t>
      </w:r>
      <w:proofErr w:type="spellEnd"/>
      <w:r>
        <w:rPr>
          <w:color w:val="000000"/>
          <w:sz w:val="16"/>
          <w:szCs w:val="22"/>
        </w:rPr>
        <w:t xml:space="preserve">. A1 tempo minimo 12.00 sec tempo effettuato 11.49 o 10.00 </w:t>
      </w:r>
      <w:proofErr w:type="spellStart"/>
      <w:r>
        <w:rPr>
          <w:color w:val="000000"/>
          <w:sz w:val="16"/>
          <w:szCs w:val="22"/>
        </w:rPr>
        <w:t>ecc</w:t>
      </w:r>
      <w:proofErr w:type="spellEnd"/>
      <w:r>
        <w:rPr>
          <w:color w:val="000000"/>
          <w:sz w:val="16"/>
          <w:szCs w:val="22"/>
        </w:rPr>
        <w:t xml:space="preserve">) </w:t>
      </w:r>
      <w:r>
        <w:rPr>
          <w:sz w:val="16"/>
          <w:szCs w:val="22"/>
        </w:rPr>
        <w:t xml:space="preserve">              </w:t>
      </w:r>
      <w:r>
        <w:rPr>
          <w:sz w:val="22"/>
          <w:szCs w:val="22"/>
        </w:rPr>
        <w:t>la 1° volta sarà ammonito</w:t>
      </w:r>
    </w:p>
    <w:p w:rsidR="000C140A" w:rsidRDefault="000C140A">
      <w:pPr>
        <w:jc w:val="both"/>
        <w:rPr>
          <w:sz w:val="22"/>
          <w:szCs w:val="22"/>
        </w:rPr>
      </w:pPr>
      <w:r>
        <w:rPr>
          <w:sz w:val="22"/>
          <w:szCs w:val="22"/>
        </w:rPr>
        <w:t xml:space="preserve">                                                                                                                    la  2° volta sarà escluso dalla gara</w:t>
      </w:r>
      <w:r>
        <w:rPr>
          <w:sz w:val="16"/>
          <w:szCs w:val="22"/>
        </w:rPr>
        <w:t xml:space="preserve">  </w:t>
      </w:r>
    </w:p>
    <w:p w:rsidR="000C140A" w:rsidRDefault="000C140A">
      <w:pPr>
        <w:numPr>
          <w:ilvl w:val="0"/>
          <w:numId w:val="24"/>
        </w:numPr>
        <w:jc w:val="both"/>
        <w:rPr>
          <w:sz w:val="22"/>
          <w:szCs w:val="22"/>
        </w:rPr>
      </w:pPr>
      <w:r>
        <w:rPr>
          <w:sz w:val="22"/>
          <w:szCs w:val="22"/>
        </w:rPr>
        <w:t>Collegio dei Commissari Sportivi o Il Giudice Unico possono, in ogni caso, infliggere altre sanzioni</w:t>
      </w:r>
    </w:p>
    <w:p w:rsidR="000C140A" w:rsidRDefault="000C140A">
      <w:pPr>
        <w:jc w:val="both"/>
        <w:rPr>
          <w:sz w:val="22"/>
          <w:szCs w:val="22"/>
        </w:rPr>
      </w:pPr>
      <w:r>
        <w:rPr>
          <w:sz w:val="22"/>
          <w:szCs w:val="22"/>
        </w:rPr>
        <w:t xml:space="preserve">      di sua competenza, in conformità al R.N.S.</w:t>
      </w:r>
    </w:p>
    <w:p w:rsidR="000C140A" w:rsidRDefault="000C140A">
      <w:pPr>
        <w:jc w:val="both"/>
        <w:rPr>
          <w:sz w:val="22"/>
          <w:szCs w:val="22"/>
        </w:rPr>
      </w:pPr>
    </w:p>
    <w:p w:rsidR="000C140A" w:rsidRDefault="000C140A">
      <w:pPr>
        <w:pStyle w:val="Titolo6"/>
      </w:pPr>
      <w:r>
        <w:t xml:space="preserve">Art. 22 - Reclami </w:t>
      </w:r>
    </w:p>
    <w:p w:rsidR="000C140A" w:rsidRDefault="000C140A">
      <w:pPr>
        <w:jc w:val="both"/>
        <w:rPr>
          <w:sz w:val="22"/>
          <w:szCs w:val="22"/>
        </w:rPr>
      </w:pPr>
    </w:p>
    <w:p w:rsidR="000C140A" w:rsidRPr="00B15803" w:rsidRDefault="000C140A">
      <w:pPr>
        <w:numPr>
          <w:ilvl w:val="0"/>
          <w:numId w:val="17"/>
        </w:numPr>
        <w:jc w:val="both"/>
        <w:rPr>
          <w:color w:val="000000"/>
          <w:sz w:val="22"/>
          <w:szCs w:val="22"/>
        </w:rPr>
      </w:pPr>
      <w:r w:rsidRPr="00B15803">
        <w:rPr>
          <w:color w:val="000000"/>
          <w:sz w:val="22"/>
          <w:szCs w:val="22"/>
        </w:rPr>
        <w:t xml:space="preserve">Non sono ammessi reclami di natura tecnica. </w:t>
      </w:r>
      <w:proofErr w:type="gramStart"/>
      <w:r w:rsidRPr="00B15803">
        <w:rPr>
          <w:color w:val="000000"/>
          <w:sz w:val="22"/>
          <w:szCs w:val="22"/>
        </w:rPr>
        <w:t>Pertanto</w:t>
      </w:r>
      <w:proofErr w:type="gramEnd"/>
      <w:r w:rsidRPr="00B15803">
        <w:rPr>
          <w:color w:val="000000"/>
          <w:sz w:val="22"/>
          <w:szCs w:val="22"/>
        </w:rPr>
        <w:t xml:space="preserve"> potranno essere presentati solo reclami di carattere sportivo</w:t>
      </w:r>
    </w:p>
    <w:p w:rsidR="000C140A" w:rsidRPr="00B15803" w:rsidRDefault="000C140A">
      <w:pPr>
        <w:numPr>
          <w:ilvl w:val="0"/>
          <w:numId w:val="17"/>
        </w:numPr>
        <w:jc w:val="both"/>
        <w:rPr>
          <w:color w:val="000000"/>
          <w:sz w:val="22"/>
          <w:szCs w:val="22"/>
        </w:rPr>
      </w:pPr>
      <w:r w:rsidRPr="00B15803">
        <w:rPr>
          <w:color w:val="000000"/>
          <w:sz w:val="22"/>
          <w:szCs w:val="22"/>
        </w:rPr>
        <w:t xml:space="preserve">In materia di reclami verranno applicati gli artt. 171-179 del R.N.S., che si intendono qui integralmente trascritti. </w:t>
      </w:r>
    </w:p>
    <w:p w:rsidR="000C140A" w:rsidRPr="00B15803" w:rsidRDefault="000C140A">
      <w:pPr>
        <w:numPr>
          <w:ilvl w:val="0"/>
          <w:numId w:val="17"/>
        </w:numPr>
        <w:jc w:val="both"/>
        <w:rPr>
          <w:color w:val="000000"/>
          <w:sz w:val="22"/>
          <w:szCs w:val="22"/>
        </w:rPr>
      </w:pPr>
      <w:r w:rsidRPr="00B15803">
        <w:rPr>
          <w:color w:val="000000"/>
          <w:sz w:val="22"/>
          <w:szCs w:val="22"/>
        </w:rPr>
        <w:t xml:space="preserve">I reclami andranno presentati, per iscritto, al Direttore di Gara e accompagnati dalla tassa di reclamo di Euro 350.  </w:t>
      </w:r>
    </w:p>
    <w:p w:rsidR="000C140A" w:rsidRPr="00B15803" w:rsidRDefault="000C140A">
      <w:pPr>
        <w:numPr>
          <w:ilvl w:val="0"/>
          <w:numId w:val="17"/>
        </w:numPr>
        <w:jc w:val="both"/>
        <w:rPr>
          <w:color w:val="000000"/>
          <w:sz w:val="22"/>
          <w:szCs w:val="22"/>
        </w:rPr>
      </w:pPr>
      <w:r w:rsidRPr="00B15803">
        <w:rPr>
          <w:color w:val="000000"/>
          <w:sz w:val="22"/>
          <w:szCs w:val="22"/>
        </w:rPr>
        <w:t xml:space="preserve">I termini di reclamo sono quelli stabiliti dal R.N.S.. </w:t>
      </w:r>
    </w:p>
    <w:p w:rsidR="000C140A" w:rsidRPr="00B15803" w:rsidRDefault="000C140A">
      <w:pPr>
        <w:numPr>
          <w:ilvl w:val="0"/>
          <w:numId w:val="17"/>
        </w:numPr>
        <w:jc w:val="both"/>
        <w:rPr>
          <w:color w:val="000000"/>
          <w:sz w:val="22"/>
          <w:szCs w:val="22"/>
        </w:rPr>
      </w:pPr>
      <w:r w:rsidRPr="00B15803">
        <w:rPr>
          <w:color w:val="000000"/>
          <w:sz w:val="22"/>
          <w:szCs w:val="22"/>
        </w:rPr>
        <w:t xml:space="preserve">Se venisse ravvisata malafede da parte dell’autore del reclamo, il Collegio dei Commissari o il Giudice Unico potrà infliggergli le sanzioni previste dal R.N.S., salvo ulteriori provvedimenti da parte della ACI. </w:t>
      </w:r>
    </w:p>
    <w:p w:rsidR="000C140A" w:rsidRPr="00B15803" w:rsidRDefault="000C140A" w:rsidP="00B15803">
      <w:pPr>
        <w:numPr>
          <w:ilvl w:val="0"/>
          <w:numId w:val="17"/>
        </w:numPr>
        <w:jc w:val="both"/>
        <w:rPr>
          <w:color w:val="000000"/>
          <w:sz w:val="22"/>
          <w:szCs w:val="22"/>
        </w:rPr>
      </w:pPr>
    </w:p>
    <w:p w:rsidR="000C140A" w:rsidRDefault="000C140A">
      <w:pPr>
        <w:pStyle w:val="Titolo1"/>
        <w:rPr>
          <w:i/>
          <w:iCs/>
          <w:sz w:val="28"/>
          <w:szCs w:val="28"/>
        </w:rPr>
      </w:pPr>
      <w:r>
        <w:rPr>
          <w:i/>
          <w:iCs/>
          <w:sz w:val="28"/>
          <w:szCs w:val="28"/>
        </w:rPr>
        <w:t xml:space="preserve">Art. 23 - Appelli </w:t>
      </w:r>
    </w:p>
    <w:p w:rsidR="000C140A" w:rsidRDefault="000C140A">
      <w:pPr>
        <w:jc w:val="both"/>
        <w:rPr>
          <w:sz w:val="22"/>
          <w:szCs w:val="22"/>
        </w:rPr>
      </w:pPr>
    </w:p>
    <w:p w:rsidR="000C140A" w:rsidRDefault="000C140A">
      <w:pPr>
        <w:numPr>
          <w:ilvl w:val="0"/>
          <w:numId w:val="28"/>
        </w:numPr>
        <w:jc w:val="both"/>
        <w:rPr>
          <w:sz w:val="22"/>
          <w:szCs w:val="22"/>
        </w:rPr>
      </w:pPr>
      <w:r>
        <w:rPr>
          <w:sz w:val="22"/>
          <w:szCs w:val="22"/>
        </w:rPr>
        <w:t xml:space="preserve">I Concorrenti hanno diritto di proporre appello, come stabilito dagli artt. 180-191 del R.N.S., che si intendono qui integralmente trascritti. Il deposito cauzionale per il ricorso in appello è di Euro 1.500, da rimettere alla Segreteria della ACI di Roma. </w:t>
      </w:r>
    </w:p>
    <w:p w:rsidR="000C140A" w:rsidRDefault="000C140A">
      <w:pPr>
        <w:jc w:val="both"/>
        <w:rPr>
          <w:sz w:val="22"/>
          <w:szCs w:val="22"/>
        </w:rPr>
      </w:pPr>
    </w:p>
    <w:p w:rsidR="000C140A" w:rsidRDefault="000C140A">
      <w:pPr>
        <w:jc w:val="both"/>
        <w:rPr>
          <w:b/>
          <w:bCs/>
          <w:i/>
          <w:iCs/>
          <w:sz w:val="28"/>
          <w:szCs w:val="28"/>
        </w:rPr>
      </w:pPr>
      <w:r>
        <w:rPr>
          <w:b/>
          <w:bCs/>
          <w:i/>
          <w:iCs/>
          <w:sz w:val="28"/>
          <w:szCs w:val="28"/>
        </w:rPr>
        <w:t xml:space="preserve">Art. 24 - Premi d’onore </w:t>
      </w:r>
    </w:p>
    <w:p w:rsidR="000C140A" w:rsidRDefault="000C140A">
      <w:pPr>
        <w:jc w:val="both"/>
        <w:rPr>
          <w:sz w:val="22"/>
          <w:szCs w:val="22"/>
        </w:rPr>
      </w:pPr>
    </w:p>
    <w:p w:rsidR="000C140A" w:rsidRDefault="000C140A">
      <w:pPr>
        <w:numPr>
          <w:ilvl w:val="0"/>
          <w:numId w:val="17"/>
        </w:numPr>
        <w:jc w:val="both"/>
        <w:rPr>
          <w:sz w:val="22"/>
          <w:szCs w:val="22"/>
        </w:rPr>
      </w:pPr>
      <w:r>
        <w:rPr>
          <w:sz w:val="22"/>
          <w:szCs w:val="22"/>
        </w:rPr>
        <w:t xml:space="preserve">Sono previsti premi d’onore ad almeno per i primi 2 classificati di ogni classe, purché costituita. </w:t>
      </w:r>
    </w:p>
    <w:p w:rsidR="000C140A" w:rsidRDefault="000C140A">
      <w:pPr>
        <w:jc w:val="both"/>
        <w:rPr>
          <w:sz w:val="22"/>
          <w:szCs w:val="22"/>
        </w:rPr>
      </w:pPr>
    </w:p>
    <w:p w:rsidR="000C140A" w:rsidRDefault="000C140A">
      <w:pPr>
        <w:numPr>
          <w:ilvl w:val="0"/>
          <w:numId w:val="17"/>
        </w:numPr>
        <w:jc w:val="both"/>
        <w:rPr>
          <w:sz w:val="22"/>
          <w:szCs w:val="22"/>
        </w:rPr>
      </w:pPr>
      <w:r>
        <w:rPr>
          <w:sz w:val="22"/>
          <w:szCs w:val="22"/>
        </w:rPr>
        <w:t xml:space="preserve">La consegna dei premi avrà luogo presso </w:t>
      </w:r>
      <w:r w:rsidR="00093521" w:rsidRPr="00B15803">
        <w:rPr>
          <w:sz w:val="22"/>
          <w:szCs w:val="22"/>
        </w:rPr>
        <w:t>DIREZIONE GARA</w:t>
      </w:r>
      <w:r>
        <w:rPr>
          <w:sz w:val="22"/>
          <w:szCs w:val="22"/>
        </w:rPr>
        <w:t xml:space="preserve"> una volta che le classifiche saranno divenute definitive. </w:t>
      </w:r>
    </w:p>
    <w:p w:rsidR="000C140A" w:rsidRDefault="000C140A">
      <w:pPr>
        <w:pStyle w:val="Titolo"/>
        <w:ind w:left="540" w:hanging="540"/>
        <w:jc w:val="both"/>
        <w:rPr>
          <w:b w:val="0"/>
          <w:bCs w:val="0"/>
          <w:sz w:val="22"/>
        </w:rPr>
      </w:pPr>
    </w:p>
    <w:p w:rsidR="000C140A" w:rsidRDefault="000C140A">
      <w:pPr>
        <w:pStyle w:val="Titolo"/>
        <w:jc w:val="both"/>
        <w:outlineLvl w:val="0"/>
        <w:rPr>
          <w:sz w:val="28"/>
        </w:rPr>
      </w:pPr>
      <w:r>
        <w:rPr>
          <w:sz w:val="28"/>
        </w:rPr>
        <w:t>Art.14-2: Normative di riferimento</w:t>
      </w:r>
    </w:p>
    <w:p w:rsidR="000C140A" w:rsidRDefault="000C140A" w:rsidP="00395B0D">
      <w:pPr>
        <w:pStyle w:val="Titolo"/>
        <w:ind w:left="540" w:hanging="540"/>
        <w:jc w:val="both"/>
        <w:rPr>
          <w:b w:val="0"/>
          <w:bCs w:val="0"/>
          <w:sz w:val="22"/>
        </w:rPr>
      </w:pPr>
      <w:r>
        <w:rPr>
          <w:b w:val="0"/>
          <w:bCs w:val="0"/>
          <w:sz w:val="28"/>
        </w:rPr>
        <w:tab/>
      </w:r>
      <w:r>
        <w:rPr>
          <w:b w:val="0"/>
          <w:bCs w:val="0"/>
          <w:sz w:val="22"/>
        </w:rPr>
        <w:t>Per tutto quanto non previsto nel presente regolamento, si fa riferime</w:t>
      </w:r>
      <w:r w:rsidR="00395B0D">
        <w:rPr>
          <w:b w:val="0"/>
          <w:bCs w:val="0"/>
          <w:sz w:val="22"/>
        </w:rPr>
        <w:t>nto al  Regolamento Nazionale</w:t>
      </w:r>
      <w:r>
        <w:rPr>
          <w:b w:val="0"/>
          <w:bCs w:val="0"/>
          <w:sz w:val="22"/>
        </w:rPr>
        <w:t xml:space="preserve"> Sportivo e alle relative Norme Supplementari dell’Annuario A</w:t>
      </w:r>
      <w:r w:rsidR="00395B0D">
        <w:rPr>
          <w:b w:val="0"/>
          <w:bCs w:val="0"/>
          <w:sz w:val="22"/>
        </w:rPr>
        <w:t xml:space="preserve">.C.I in vigore al momento con </w:t>
      </w:r>
      <w:r>
        <w:rPr>
          <w:b w:val="0"/>
          <w:bCs w:val="0"/>
          <w:sz w:val="22"/>
        </w:rPr>
        <w:t>particolare riferimento alla Norma “REGOLAMENTO SPORTIVO E TECNICO DELLE GARE DI ACCELERAZIONE</w:t>
      </w:r>
      <w:r w:rsidR="00C131F8">
        <w:rPr>
          <w:b w:val="0"/>
          <w:bCs w:val="0"/>
          <w:sz w:val="22"/>
        </w:rPr>
        <w:t xml:space="preserve"> INTERNAZIONALI NON TITOLATE FIA O NAZIONALI NON TITOLATE ENPEA</w:t>
      </w:r>
      <w:r>
        <w:rPr>
          <w:b w:val="0"/>
          <w:bCs w:val="0"/>
          <w:sz w:val="22"/>
        </w:rPr>
        <w:t>”.</w:t>
      </w:r>
    </w:p>
    <w:p w:rsidR="000C140A" w:rsidRDefault="000C140A">
      <w:pPr>
        <w:pStyle w:val="Rientrocorpodeltesto"/>
        <w:rPr>
          <w:i/>
          <w:iCs/>
        </w:rPr>
      </w:pPr>
    </w:p>
    <w:p w:rsidR="000C140A" w:rsidRPr="00067789" w:rsidRDefault="000C140A" w:rsidP="00067789">
      <w:pPr>
        <w:pStyle w:val="Rientrocorpodeltesto"/>
        <w:ind w:left="-540"/>
        <w:rPr>
          <w:i/>
          <w:iCs/>
        </w:rPr>
      </w:pPr>
      <w:r>
        <w:rPr>
          <w:i/>
          <w:iCs/>
        </w:rPr>
        <w:t>Con la presente firma l’organizzatore sottoscrive inoltre la dichiarazione di non aver apportato alcuna modifica al regolamento tipo predisposto dall’ ACI.</w:t>
      </w:r>
    </w:p>
    <w:p w:rsidR="000C140A" w:rsidRPr="00067789" w:rsidRDefault="000C140A">
      <w:pPr>
        <w:spacing w:before="120"/>
        <w:ind w:left="-540"/>
        <w:jc w:val="both"/>
        <w:rPr>
          <w:b/>
          <w:sz w:val="22"/>
          <w:szCs w:val="22"/>
        </w:rPr>
      </w:pPr>
      <w:r w:rsidRPr="00067789">
        <w:rPr>
          <w:b/>
          <w:sz w:val="22"/>
          <w:szCs w:val="22"/>
        </w:rPr>
        <w:t>Firma del legale rappresentante dell’Ente Organizzato</w:t>
      </w:r>
      <w:r w:rsidR="00395B0D" w:rsidRPr="00067789">
        <w:rPr>
          <w:b/>
          <w:sz w:val="22"/>
          <w:szCs w:val="22"/>
        </w:rPr>
        <w:t xml:space="preserve">re </w:t>
      </w:r>
    </w:p>
    <w:p w:rsidR="00395B0D" w:rsidRDefault="00395B0D" w:rsidP="00067789">
      <w:pPr>
        <w:spacing w:before="120"/>
        <w:jc w:val="both"/>
        <w:rPr>
          <w:sz w:val="22"/>
          <w:szCs w:val="22"/>
        </w:rPr>
      </w:pPr>
    </w:p>
    <w:p w:rsidR="007A476D" w:rsidRPr="00067789" w:rsidRDefault="000C140A" w:rsidP="00AD78B8">
      <w:pPr>
        <w:spacing w:before="120"/>
        <w:ind w:left="-540"/>
        <w:jc w:val="both"/>
        <w:rPr>
          <w:b/>
          <w:sz w:val="22"/>
          <w:szCs w:val="22"/>
        </w:rPr>
      </w:pPr>
      <w:r w:rsidRPr="00067789">
        <w:rPr>
          <w:b/>
          <w:sz w:val="22"/>
          <w:szCs w:val="22"/>
        </w:rPr>
        <w:t>Timbro e Firma del Direttore di Gara per accettazione</w:t>
      </w:r>
      <w:r w:rsidR="007A476D" w:rsidRPr="00067789">
        <w:rPr>
          <w:b/>
          <w:sz w:val="22"/>
          <w:szCs w:val="22"/>
        </w:rPr>
        <w:t xml:space="preserve"> e</w:t>
      </w:r>
      <w:r w:rsidR="00AD78B8" w:rsidRPr="00067789">
        <w:rPr>
          <w:b/>
          <w:sz w:val="22"/>
          <w:szCs w:val="22"/>
        </w:rPr>
        <w:t xml:space="preserve"> </w:t>
      </w:r>
    </w:p>
    <w:p w:rsidR="000C140A" w:rsidRPr="00067789" w:rsidRDefault="000C140A">
      <w:pPr>
        <w:spacing w:before="120"/>
        <w:ind w:left="-540"/>
        <w:jc w:val="both"/>
        <w:rPr>
          <w:b/>
          <w:sz w:val="22"/>
          <w:szCs w:val="22"/>
          <w:highlight w:val="yellow"/>
        </w:rPr>
      </w:pPr>
      <w:r w:rsidRPr="00067789">
        <w:rPr>
          <w:b/>
          <w:sz w:val="22"/>
          <w:szCs w:val="22"/>
        </w:rPr>
        <w:t xml:space="preserve">per presa visione del presente Regolamento </w:t>
      </w:r>
    </w:p>
    <w:p w:rsidR="000C140A" w:rsidRDefault="000C140A">
      <w:pPr>
        <w:spacing w:before="120"/>
        <w:ind w:left="-540"/>
        <w:jc w:val="both"/>
        <w:rPr>
          <w:sz w:val="22"/>
          <w:szCs w:val="22"/>
          <w:highlight w:val="yellow"/>
        </w:rPr>
      </w:pPr>
    </w:p>
    <w:p w:rsidR="00067789" w:rsidRPr="00067789" w:rsidRDefault="000C140A" w:rsidP="00067789">
      <w:pPr>
        <w:spacing w:before="120"/>
        <w:ind w:left="-540"/>
        <w:rPr>
          <w:b/>
          <w:sz w:val="22"/>
          <w:szCs w:val="22"/>
        </w:rPr>
      </w:pPr>
      <w:r w:rsidRPr="00067789">
        <w:rPr>
          <w:b/>
          <w:sz w:val="22"/>
          <w:szCs w:val="22"/>
        </w:rPr>
        <w:t xml:space="preserve">Visto di approvazione della  Delegazione Regionale                                                 </w:t>
      </w:r>
      <w:r w:rsidRPr="00067789">
        <w:rPr>
          <w:b/>
          <w:sz w:val="22"/>
          <w:szCs w:val="22"/>
        </w:rPr>
        <w:tab/>
      </w:r>
      <w:r w:rsidRPr="00067789">
        <w:rPr>
          <w:b/>
          <w:sz w:val="22"/>
          <w:szCs w:val="22"/>
        </w:rPr>
        <w:tab/>
      </w:r>
      <w:r w:rsidRPr="00067789">
        <w:rPr>
          <w:b/>
          <w:sz w:val="22"/>
          <w:szCs w:val="22"/>
        </w:rPr>
        <w:tab/>
      </w:r>
    </w:p>
    <w:p w:rsidR="000C140A" w:rsidRDefault="000C140A">
      <w:pPr>
        <w:spacing w:before="120"/>
        <w:jc w:val="both"/>
        <w:rPr>
          <w:i/>
          <w:iCs/>
          <w:sz w:val="22"/>
          <w:szCs w:val="22"/>
        </w:rPr>
      </w:pPr>
    </w:p>
    <w:p w:rsidR="000C140A" w:rsidRDefault="00067789">
      <w:pPr>
        <w:pStyle w:val="NormaleWeb"/>
        <w:spacing w:before="0" w:after="0"/>
        <w:rPr>
          <w:rFonts w:ascii="Calibri" w:hAnsi="Calibri" w:cs="Calibri"/>
          <w:b/>
          <w:bCs/>
          <w:lang w:eastAsia="en-US"/>
        </w:rPr>
      </w:pPr>
      <w:r>
        <w:rPr>
          <w:rFonts w:ascii="Calibri" w:hAnsi="Calibri" w:cs="Calibri"/>
          <w:b/>
          <w:bCs/>
          <w:lang w:eastAsia="en-US"/>
        </w:rPr>
        <w:t>DA ALLEGARE</w:t>
      </w:r>
      <w:r w:rsidR="00C131F8">
        <w:rPr>
          <w:rFonts w:ascii="Calibri" w:hAnsi="Calibri" w:cs="Calibri"/>
          <w:b/>
          <w:bCs/>
          <w:lang w:eastAsia="en-US"/>
        </w:rPr>
        <w:t xml:space="preserve"> AL PRESENTE RPG</w:t>
      </w:r>
      <w:r>
        <w:rPr>
          <w:rFonts w:ascii="Calibri" w:hAnsi="Calibri" w:cs="Calibri"/>
          <w:b/>
          <w:bCs/>
          <w:lang w:eastAsia="en-US"/>
        </w:rPr>
        <w:t>:</w:t>
      </w:r>
    </w:p>
    <w:p w:rsidR="00067789" w:rsidRDefault="00067789" w:rsidP="00067789">
      <w:pPr>
        <w:pStyle w:val="NormaleWeb"/>
        <w:numPr>
          <w:ilvl w:val="0"/>
          <w:numId w:val="32"/>
        </w:numPr>
        <w:spacing w:before="0" w:after="0"/>
        <w:rPr>
          <w:rFonts w:ascii="Calibri" w:hAnsi="Calibri" w:cs="Calibri"/>
          <w:b/>
          <w:bCs/>
          <w:lang w:eastAsia="en-US"/>
        </w:rPr>
      </w:pPr>
      <w:r>
        <w:rPr>
          <w:rFonts w:ascii="Calibri" w:hAnsi="Calibri" w:cs="Calibri"/>
          <w:b/>
          <w:bCs/>
          <w:lang w:eastAsia="en-US"/>
        </w:rPr>
        <w:t>OMOLOGA DEL PERCORSO DI GARA</w:t>
      </w:r>
    </w:p>
    <w:p w:rsidR="00067789" w:rsidRDefault="00067789" w:rsidP="00067789">
      <w:pPr>
        <w:pStyle w:val="NormaleWeb"/>
        <w:numPr>
          <w:ilvl w:val="0"/>
          <w:numId w:val="32"/>
        </w:numPr>
        <w:spacing w:before="0" w:after="0"/>
        <w:rPr>
          <w:rFonts w:ascii="Calibri" w:hAnsi="Calibri" w:cs="Calibri"/>
          <w:b/>
          <w:bCs/>
          <w:lang w:eastAsia="en-US"/>
        </w:rPr>
      </w:pPr>
      <w:r>
        <w:rPr>
          <w:rFonts w:ascii="Calibri" w:hAnsi="Calibri" w:cs="Calibri"/>
          <w:b/>
          <w:bCs/>
          <w:lang w:eastAsia="en-US"/>
        </w:rPr>
        <w:t>VERSAMENTO TASSA ENPEA ( SE GARA NAZIONALE )</w:t>
      </w:r>
    </w:p>
    <w:p w:rsidR="00067789" w:rsidRDefault="00067789" w:rsidP="00067789">
      <w:pPr>
        <w:pStyle w:val="NormaleWeb"/>
        <w:numPr>
          <w:ilvl w:val="0"/>
          <w:numId w:val="32"/>
        </w:numPr>
        <w:spacing w:before="0" w:after="0"/>
        <w:rPr>
          <w:rFonts w:ascii="Calibri" w:hAnsi="Calibri" w:cs="Calibri"/>
          <w:b/>
          <w:bCs/>
          <w:lang w:eastAsia="en-US"/>
        </w:rPr>
      </w:pPr>
      <w:r>
        <w:rPr>
          <w:rFonts w:ascii="Calibri" w:hAnsi="Calibri" w:cs="Calibri"/>
          <w:b/>
          <w:bCs/>
          <w:lang w:eastAsia="en-US"/>
        </w:rPr>
        <w:t>PIANO DI SICUREZZA ED ORDINE DI SERVIZIO VISTATO DA DG – ADDETTO ALLA SICUREZZA E PRESIDENTE DEL COMITATO ORGANIZZATORE – FIRMATO PER APPROVAZIONE DALL’ISPETTORE ALLA SICUREZZA DELEGATO ACISPORT ALLA GARA</w:t>
      </w:r>
    </w:p>
    <w:p w:rsidR="00415B8C" w:rsidRDefault="00415B8C" w:rsidP="00067789">
      <w:pPr>
        <w:pStyle w:val="NormaleWeb"/>
        <w:numPr>
          <w:ilvl w:val="0"/>
          <w:numId w:val="32"/>
        </w:numPr>
        <w:spacing w:before="0" w:after="0"/>
        <w:rPr>
          <w:rFonts w:ascii="Calibri" w:hAnsi="Calibri" w:cs="Calibri"/>
          <w:b/>
          <w:bCs/>
          <w:lang w:eastAsia="en-US"/>
        </w:rPr>
      </w:pPr>
      <w:r>
        <w:rPr>
          <w:rFonts w:ascii="Calibri" w:hAnsi="Calibri" w:cs="Calibri"/>
          <w:b/>
          <w:bCs/>
          <w:lang w:eastAsia="en-US"/>
        </w:rPr>
        <w:t>PIANO DI EMERGENZA SANITARIA APPROVATO DA MEDICO FEDERALE REGIONALE</w:t>
      </w:r>
      <w:bookmarkStart w:id="1" w:name="_GoBack"/>
      <w:bookmarkEnd w:id="1"/>
    </w:p>
    <w:p w:rsidR="00C131F8" w:rsidRDefault="00C131F8" w:rsidP="00C131F8">
      <w:pPr>
        <w:pStyle w:val="NormaleWeb"/>
        <w:spacing w:before="0" w:after="0"/>
        <w:rPr>
          <w:rFonts w:ascii="Calibri" w:hAnsi="Calibri" w:cs="Calibri"/>
          <w:b/>
          <w:bCs/>
          <w:lang w:eastAsia="en-US"/>
        </w:rPr>
      </w:pPr>
    </w:p>
    <w:p w:rsidR="00C131F8" w:rsidRDefault="00C131F8" w:rsidP="00C131F8">
      <w:pPr>
        <w:pStyle w:val="NormaleWeb"/>
        <w:spacing w:before="0" w:after="0"/>
        <w:rPr>
          <w:rFonts w:ascii="Calibri" w:hAnsi="Calibri" w:cs="Calibri"/>
          <w:b/>
          <w:bCs/>
          <w:lang w:eastAsia="en-US"/>
        </w:rPr>
      </w:pPr>
    </w:p>
    <w:p w:rsidR="000C140A" w:rsidRDefault="000C140A">
      <w:pPr>
        <w:pStyle w:val="Titolo6"/>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rFonts w:cs="Calibri"/>
          <w:color w:val="FFFFFF"/>
          <w:sz w:val="18"/>
          <w:szCs w:val="18"/>
        </w:rPr>
      </w:pPr>
      <w:r>
        <w:rPr>
          <w:rFonts w:cs="Calibri"/>
          <w:color w:val="FFFFFF"/>
          <w:sz w:val="18"/>
          <w:szCs w:val="18"/>
        </w:rPr>
        <w:lastRenderedPageBreak/>
        <w:t>Spazio riservato all’Automobile Club d’Italia Sport</w:t>
      </w:r>
    </w:p>
    <w:p w:rsidR="000C140A" w:rsidRDefault="000C140A">
      <w:pPr>
        <w:jc w:val="center"/>
        <w:rPr>
          <w:rFonts w:cs="Calibri"/>
          <w:b/>
          <w:bCs/>
        </w:rPr>
      </w:pPr>
    </w:p>
    <w:p w:rsidR="000C140A" w:rsidRDefault="000C140A">
      <w:pPr>
        <w:jc w:val="center"/>
        <w:rPr>
          <w:rFonts w:cs="Calibri"/>
          <w:b/>
          <w:bCs/>
        </w:rPr>
      </w:pPr>
    </w:p>
    <w:p w:rsidR="000C140A" w:rsidRDefault="000C140A">
      <w:pPr>
        <w:jc w:val="center"/>
        <w:rPr>
          <w:rFonts w:cs="Calibri"/>
          <w:b/>
          <w:bCs/>
        </w:rPr>
      </w:pPr>
      <w:r>
        <w:rPr>
          <w:rFonts w:cs="Calibri"/>
          <w:b/>
          <w:bCs/>
        </w:rPr>
        <w:t>Il presente R.P.G. della gara di Accelerazione, che si svolgerà sulla pista di:</w:t>
      </w:r>
    </w:p>
    <w:p w:rsidR="000C140A" w:rsidRDefault="000C140A">
      <w:pPr>
        <w:jc w:val="center"/>
        <w:rPr>
          <w:rFonts w:cs="Calibri"/>
          <w:b/>
          <w:bCs/>
        </w:rPr>
      </w:pPr>
    </w:p>
    <w:p w:rsidR="000C140A" w:rsidRDefault="000C140A">
      <w:pPr>
        <w:jc w:val="center"/>
        <w:rPr>
          <w:rFonts w:cs="Calibri"/>
          <w:b/>
          <w:bCs/>
        </w:rPr>
      </w:pPr>
      <w:r>
        <w:rPr>
          <w:rFonts w:cs="Calibri"/>
          <w:b/>
          <w:bCs/>
        </w:rPr>
        <w:t>…………………</w:t>
      </w:r>
      <w:r w:rsidR="00B4486D">
        <w:rPr>
          <w:rFonts w:cs="Calibri"/>
          <w:b/>
          <w:bCs/>
        </w:rPr>
        <w:t>………………………………………il ……………………. 2023</w:t>
      </w:r>
      <w:r>
        <w:rPr>
          <w:rFonts w:cs="Calibri"/>
          <w:b/>
          <w:bCs/>
        </w:rPr>
        <w:t>.</w:t>
      </w:r>
    </w:p>
    <w:p w:rsidR="000C140A" w:rsidRDefault="000C140A">
      <w:pPr>
        <w:jc w:val="center"/>
        <w:rPr>
          <w:rFonts w:cs="Calibri"/>
          <w:b/>
          <w:bCs/>
          <w:sz w:val="26"/>
          <w:szCs w:val="26"/>
        </w:rPr>
      </w:pPr>
    </w:p>
    <w:p w:rsidR="000C140A" w:rsidRDefault="000C140A">
      <w:pPr>
        <w:jc w:val="center"/>
        <w:rPr>
          <w:rFonts w:cs="Calibri"/>
          <w:b/>
          <w:bCs/>
          <w:sz w:val="26"/>
          <w:szCs w:val="26"/>
        </w:rPr>
      </w:pPr>
      <w:r>
        <w:rPr>
          <w:rFonts w:cs="Calibri"/>
          <w:b/>
          <w:bCs/>
          <w:sz w:val="26"/>
          <w:szCs w:val="26"/>
        </w:rPr>
        <w:t>è stato approvato dall’Automobile Club d’Italia Sport</w:t>
      </w:r>
    </w:p>
    <w:p w:rsidR="000C140A" w:rsidRDefault="000C140A">
      <w:pPr>
        <w:jc w:val="center"/>
        <w:rPr>
          <w:rFonts w:cs="Calibri"/>
          <w:b/>
          <w:bCs/>
          <w:sz w:val="26"/>
          <w:szCs w:val="26"/>
        </w:rPr>
      </w:pPr>
    </w:p>
    <w:p w:rsidR="000C140A" w:rsidRDefault="000C140A">
      <w:pPr>
        <w:jc w:val="center"/>
        <w:rPr>
          <w:rFonts w:cs="Calibri"/>
          <w:b/>
          <w:bCs/>
          <w:sz w:val="26"/>
          <w:szCs w:val="26"/>
        </w:rPr>
      </w:pPr>
      <w:r>
        <w:rPr>
          <w:rFonts w:cs="Calibri"/>
          <w:b/>
          <w:bCs/>
          <w:sz w:val="26"/>
          <w:szCs w:val="26"/>
        </w:rPr>
        <w:t>in data……………… con numer</w:t>
      </w:r>
      <w:r w:rsidR="00B4486D">
        <w:rPr>
          <w:rFonts w:cs="Calibri"/>
          <w:b/>
          <w:bCs/>
          <w:sz w:val="26"/>
          <w:szCs w:val="26"/>
        </w:rPr>
        <w:t>o di approvazione CO………………./2023</w:t>
      </w:r>
      <w:r>
        <w:rPr>
          <w:rFonts w:cs="Calibri"/>
          <w:b/>
          <w:bCs/>
          <w:sz w:val="26"/>
          <w:szCs w:val="26"/>
        </w:rPr>
        <w:t xml:space="preserve">/ACC </w:t>
      </w:r>
    </w:p>
    <w:p w:rsidR="000C140A" w:rsidRDefault="000C140A">
      <w:pPr>
        <w:jc w:val="center"/>
        <w:rPr>
          <w:rFonts w:cs="Calibri"/>
          <w:b/>
          <w:bCs/>
          <w:sz w:val="26"/>
          <w:szCs w:val="26"/>
        </w:rPr>
      </w:pPr>
    </w:p>
    <w:p w:rsidR="000C140A" w:rsidRDefault="000C140A">
      <w:pPr>
        <w:jc w:val="center"/>
        <w:rPr>
          <w:rFonts w:cs="Calibri"/>
          <w:b/>
          <w:bCs/>
          <w:sz w:val="26"/>
          <w:szCs w:val="26"/>
        </w:rPr>
      </w:pPr>
      <w:r>
        <w:rPr>
          <w:rFonts w:cs="Calibri"/>
          <w:b/>
          <w:bCs/>
          <w:sz w:val="26"/>
          <w:szCs w:val="26"/>
        </w:rPr>
        <w:t>è composto da ____ pagine complessive, tutte timbrate e firmate.</w:t>
      </w:r>
    </w:p>
    <w:p w:rsidR="000C140A" w:rsidRDefault="000C140A" w:rsidP="00067789">
      <w:pPr>
        <w:rPr>
          <w:rFonts w:cs="Calibri"/>
          <w:b/>
          <w:bCs/>
          <w:sz w:val="26"/>
          <w:szCs w:val="26"/>
        </w:rPr>
      </w:pPr>
    </w:p>
    <w:p w:rsidR="000C140A" w:rsidRDefault="000C140A">
      <w:pPr>
        <w:jc w:val="center"/>
        <w:rPr>
          <w:rFonts w:cs="Calibri"/>
          <w:b/>
          <w:bCs/>
          <w:sz w:val="26"/>
          <w:szCs w:val="26"/>
        </w:rPr>
      </w:pPr>
    </w:p>
    <w:p w:rsidR="000C140A" w:rsidRDefault="000C140A">
      <w:pPr>
        <w:jc w:val="center"/>
        <w:rPr>
          <w:rFonts w:cs="Calibri"/>
          <w:b/>
          <w:bCs/>
          <w:sz w:val="26"/>
          <w:szCs w:val="26"/>
        </w:rPr>
      </w:pPr>
      <w:r>
        <w:rPr>
          <w:rFonts w:cs="Calibri"/>
          <w:b/>
          <w:bCs/>
          <w:sz w:val="26"/>
          <w:szCs w:val="26"/>
        </w:rPr>
        <w:t>IL SEGRETARIO DEGLI ORGANI SPORTIVI ACI</w:t>
      </w:r>
    </w:p>
    <w:p w:rsidR="000C140A" w:rsidRDefault="00067789">
      <w:pPr>
        <w:jc w:val="center"/>
        <w:rPr>
          <w:rFonts w:cs="Calibri"/>
          <w:b/>
          <w:bCs/>
          <w:sz w:val="26"/>
          <w:szCs w:val="26"/>
        </w:rPr>
      </w:pPr>
      <w:r>
        <w:rPr>
          <w:rFonts w:cs="Calibri"/>
          <w:b/>
          <w:bCs/>
          <w:sz w:val="26"/>
          <w:szCs w:val="26"/>
        </w:rPr>
        <w:t>Marco FERRARI</w:t>
      </w:r>
    </w:p>
    <w:p w:rsidR="000C140A" w:rsidRDefault="000C140A">
      <w:pPr>
        <w:jc w:val="center"/>
        <w:rPr>
          <w:rFonts w:cs="Calibri"/>
          <w:b/>
          <w:bCs/>
          <w:sz w:val="26"/>
          <w:szCs w:val="26"/>
        </w:rPr>
      </w:pPr>
    </w:p>
    <w:p w:rsidR="000C140A" w:rsidRDefault="000C140A" w:rsidP="00067789">
      <w:pPr>
        <w:rPr>
          <w:rFonts w:cs="Calibri"/>
          <w:b/>
          <w:bCs/>
          <w:sz w:val="26"/>
          <w:szCs w:val="26"/>
        </w:rPr>
      </w:pPr>
    </w:p>
    <w:p w:rsidR="000C140A" w:rsidRDefault="000C140A">
      <w:pPr>
        <w:jc w:val="center"/>
        <w:rPr>
          <w:rFonts w:cs="Calibri"/>
          <w:b/>
          <w:bCs/>
          <w:sz w:val="26"/>
          <w:szCs w:val="26"/>
        </w:rPr>
      </w:pPr>
      <w:r>
        <w:rPr>
          <w:rFonts w:cs="Calibri"/>
          <w:b/>
          <w:bCs/>
          <w:sz w:val="26"/>
          <w:szCs w:val="26"/>
        </w:rPr>
        <w:t>……………………………………………………………………………………………….</w:t>
      </w:r>
    </w:p>
    <w:sectPr w:rsidR="000C140A" w:rsidSect="0011051A">
      <w:headerReference w:type="default" r:id="rId10"/>
      <w:footerReference w:type="default" r:id="rId11"/>
      <w:pgSz w:w="11906" w:h="16838"/>
      <w:pgMar w:top="1079"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35" w:rsidRDefault="00960535">
      <w:r>
        <w:separator/>
      </w:r>
    </w:p>
  </w:endnote>
  <w:endnote w:type="continuationSeparator" w:id="0">
    <w:p w:rsidR="00960535" w:rsidRDefault="0096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F9" w:rsidRDefault="00C232F9">
    <w:pPr>
      <w:pStyle w:val="Pidipagina"/>
      <w:jc w:val="right"/>
    </w:pPr>
    <w:r>
      <w:t xml:space="preserve">Pagina </w:t>
    </w:r>
    <w:r>
      <w:fldChar w:fldCharType="begin"/>
    </w:r>
    <w:r>
      <w:instrText xml:space="preserve"> PAGE </w:instrText>
    </w:r>
    <w:r>
      <w:fldChar w:fldCharType="separate"/>
    </w:r>
    <w:r>
      <w:rPr>
        <w:noProof/>
      </w:rPr>
      <w:t>1</w:t>
    </w:r>
    <w:r>
      <w:rPr>
        <w:noProof/>
      </w:rPr>
      <w:fldChar w:fldCharType="end"/>
    </w:r>
    <w:r>
      <w:t xml:space="preserve"> di </w:t>
    </w:r>
    <w:r w:rsidR="00960535">
      <w:fldChar w:fldCharType="begin"/>
    </w:r>
    <w:r w:rsidR="00960535">
      <w:instrText xml:space="preserve"> NUMPAGES </w:instrText>
    </w:r>
    <w:r w:rsidR="00960535">
      <w:fldChar w:fldCharType="separate"/>
    </w:r>
    <w:r>
      <w:rPr>
        <w:noProof/>
      </w:rPr>
      <w:t>13</w:t>
    </w:r>
    <w:r w:rsidR="009605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35" w:rsidRDefault="00960535">
      <w:r>
        <w:separator/>
      </w:r>
    </w:p>
  </w:footnote>
  <w:footnote w:type="continuationSeparator" w:id="0">
    <w:p w:rsidR="00960535" w:rsidRDefault="0096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F9" w:rsidRDefault="00C232F9">
    <w:pPr>
      <w:pStyle w:val="Intestazione"/>
    </w:pPr>
    <w:r>
      <w:t xml:space="preserve">                                                                      </w:t>
    </w:r>
  </w:p>
  <w:p w:rsidR="00C232F9" w:rsidRDefault="00C232F9">
    <w:pPr>
      <w:pStyle w:val="Intestazione"/>
      <w:jc w:val="center"/>
      <w:rPr>
        <w:b/>
        <w:bCs/>
        <w:i/>
        <w:iCs/>
      </w:rPr>
    </w:pPr>
    <w:r>
      <w:rPr>
        <w:b/>
        <w:bCs/>
        <w:i/>
        <w:iCs/>
      </w:rPr>
      <w:t>Regolamento Particolare di gara – Accelerazione 2023 Commissione Off Road – CCR</w:t>
    </w:r>
  </w:p>
  <w:p w:rsidR="00C232F9" w:rsidRDefault="00C232F9" w:rsidP="00067789">
    <w:pPr>
      <w:pStyle w:val="Intestazione"/>
      <w:jc w:val="center"/>
      <w:rPr>
        <w:b/>
        <w:bCs/>
        <w:i/>
        <w:iCs/>
      </w:rPr>
    </w:pPr>
    <w:r>
      <w:rPr>
        <w:b/>
        <w:bCs/>
        <w:i/>
        <w:iCs/>
      </w:rPr>
      <w:t>Competizioni Internazionali non titolate FIA e competizioni ENPEA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A2C05"/>
    <w:multiLevelType w:val="hybridMultilevel"/>
    <w:tmpl w:val="E012CF52"/>
    <w:lvl w:ilvl="0" w:tplc="184C978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46B2AF7"/>
    <w:multiLevelType w:val="hybridMultilevel"/>
    <w:tmpl w:val="015C757E"/>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DAA2E26"/>
    <w:multiLevelType w:val="hybridMultilevel"/>
    <w:tmpl w:val="DBB2D0E8"/>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C1E87"/>
    <w:multiLevelType w:val="hybridMultilevel"/>
    <w:tmpl w:val="BB3C5E48"/>
    <w:lvl w:ilvl="0" w:tplc="184C978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28B855B6"/>
    <w:multiLevelType w:val="hybridMultilevel"/>
    <w:tmpl w:val="BBBA488E"/>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340A169C"/>
    <w:multiLevelType w:val="hybridMultilevel"/>
    <w:tmpl w:val="349A4EB6"/>
    <w:lvl w:ilvl="0" w:tplc="184C978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394678D1"/>
    <w:multiLevelType w:val="hybridMultilevel"/>
    <w:tmpl w:val="65C24E64"/>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3EA51267"/>
    <w:multiLevelType w:val="hybridMultilevel"/>
    <w:tmpl w:val="741023F8"/>
    <w:lvl w:ilvl="0" w:tplc="184C978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48E42127"/>
    <w:multiLevelType w:val="singleLevel"/>
    <w:tmpl w:val="3B045478"/>
    <w:lvl w:ilvl="0">
      <w:numFmt w:val="bullet"/>
      <w:lvlText w:val="-"/>
      <w:lvlJc w:val="left"/>
      <w:pPr>
        <w:tabs>
          <w:tab w:val="num" w:pos="360"/>
        </w:tabs>
        <w:ind w:left="360" w:hanging="360"/>
      </w:pPr>
    </w:lvl>
  </w:abstractNum>
  <w:abstractNum w:abstractNumId="10" w15:restartNumberingAfterBreak="0">
    <w:nsid w:val="4C7F6D70"/>
    <w:multiLevelType w:val="hybridMultilevel"/>
    <w:tmpl w:val="42786058"/>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5C8F2DD8"/>
    <w:multiLevelType w:val="hybridMultilevel"/>
    <w:tmpl w:val="EA40389C"/>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FD117B1"/>
    <w:multiLevelType w:val="hybridMultilevel"/>
    <w:tmpl w:val="28B04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143102"/>
    <w:multiLevelType w:val="hybridMultilevel"/>
    <w:tmpl w:val="CA828094"/>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6C8A3680"/>
    <w:multiLevelType w:val="hybridMultilevel"/>
    <w:tmpl w:val="A52AA468"/>
    <w:lvl w:ilvl="0" w:tplc="5EECF1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1609D9"/>
    <w:multiLevelType w:val="hybridMultilevel"/>
    <w:tmpl w:val="E38AC2EE"/>
    <w:lvl w:ilvl="0" w:tplc="0410000B">
      <w:start w:val="1"/>
      <w:numFmt w:val="bullet"/>
      <w:lvlText w:val=""/>
      <w:lvlJc w:val="left"/>
      <w:pPr>
        <w:tabs>
          <w:tab w:val="num" w:pos="720"/>
        </w:tabs>
        <w:ind w:left="720" w:hanging="360"/>
      </w:pPr>
      <w:rPr>
        <w:rFonts w:ascii="Wingdings" w:hAnsi="Wingdings" w:cs="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7F1A6E39"/>
    <w:multiLevelType w:val="hybridMultilevel"/>
    <w:tmpl w:val="C558611A"/>
    <w:lvl w:ilvl="0" w:tplc="3B045478">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oNotTrackMoves/>
  <w:defaultTabStop w:val="708"/>
  <w:hyphenationZone w:val="283"/>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6B3"/>
    <w:rsid w:val="000466FB"/>
    <w:rsid w:val="00067789"/>
    <w:rsid w:val="00093521"/>
    <w:rsid w:val="000B2505"/>
    <w:rsid w:val="000C140A"/>
    <w:rsid w:val="0011051A"/>
    <w:rsid w:val="00223516"/>
    <w:rsid w:val="00257E02"/>
    <w:rsid w:val="0028040B"/>
    <w:rsid w:val="0029763D"/>
    <w:rsid w:val="00395B0D"/>
    <w:rsid w:val="003E431A"/>
    <w:rsid w:val="00415B8C"/>
    <w:rsid w:val="00420982"/>
    <w:rsid w:val="00430A16"/>
    <w:rsid w:val="00454085"/>
    <w:rsid w:val="004A7E0D"/>
    <w:rsid w:val="004D2881"/>
    <w:rsid w:val="00597842"/>
    <w:rsid w:val="005F382A"/>
    <w:rsid w:val="00602663"/>
    <w:rsid w:val="006445C9"/>
    <w:rsid w:val="0067470A"/>
    <w:rsid w:val="007412A1"/>
    <w:rsid w:val="007949C4"/>
    <w:rsid w:val="007A476D"/>
    <w:rsid w:val="007F2C53"/>
    <w:rsid w:val="008234CA"/>
    <w:rsid w:val="00864DDF"/>
    <w:rsid w:val="008F02E7"/>
    <w:rsid w:val="00907693"/>
    <w:rsid w:val="00914512"/>
    <w:rsid w:val="009177C2"/>
    <w:rsid w:val="00960535"/>
    <w:rsid w:val="00970712"/>
    <w:rsid w:val="009C6F5B"/>
    <w:rsid w:val="00A03675"/>
    <w:rsid w:val="00A65A0F"/>
    <w:rsid w:val="00AD78B8"/>
    <w:rsid w:val="00AE7C5B"/>
    <w:rsid w:val="00B07707"/>
    <w:rsid w:val="00B126B3"/>
    <w:rsid w:val="00B15803"/>
    <w:rsid w:val="00B34BAB"/>
    <w:rsid w:val="00B4486D"/>
    <w:rsid w:val="00BC63BF"/>
    <w:rsid w:val="00BD0202"/>
    <w:rsid w:val="00BE4FF8"/>
    <w:rsid w:val="00C131F8"/>
    <w:rsid w:val="00C232F9"/>
    <w:rsid w:val="00C62904"/>
    <w:rsid w:val="00C95A9D"/>
    <w:rsid w:val="00CD7A88"/>
    <w:rsid w:val="00D0658A"/>
    <w:rsid w:val="00D454C6"/>
    <w:rsid w:val="00E50B95"/>
    <w:rsid w:val="00E64105"/>
    <w:rsid w:val="00E82081"/>
    <w:rsid w:val="00EC0B22"/>
    <w:rsid w:val="00EE71CB"/>
    <w:rsid w:val="00F45E31"/>
    <w:rsid w:val="00F62DAD"/>
    <w:rsid w:val="00FE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36C8A"/>
  <w15:docId w15:val="{44DF7E1A-AFED-4F27-A040-219197AF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051A"/>
    <w:rPr>
      <w:sz w:val="24"/>
      <w:szCs w:val="24"/>
    </w:rPr>
  </w:style>
  <w:style w:type="paragraph" w:styleId="Titolo1">
    <w:name w:val="heading 1"/>
    <w:basedOn w:val="Normale"/>
    <w:next w:val="Normale"/>
    <w:qFormat/>
    <w:rsid w:val="0011051A"/>
    <w:pPr>
      <w:keepNext/>
      <w:jc w:val="both"/>
      <w:outlineLvl w:val="0"/>
    </w:pPr>
    <w:rPr>
      <w:b/>
      <w:bCs/>
      <w:sz w:val="22"/>
      <w:szCs w:val="22"/>
    </w:rPr>
  </w:style>
  <w:style w:type="paragraph" w:styleId="Titolo2">
    <w:name w:val="heading 2"/>
    <w:basedOn w:val="Normale"/>
    <w:next w:val="Normale"/>
    <w:qFormat/>
    <w:rsid w:val="0011051A"/>
    <w:pPr>
      <w:keepNext/>
      <w:jc w:val="both"/>
      <w:outlineLvl w:val="1"/>
    </w:pPr>
    <w:rPr>
      <w:rFonts w:ascii="Helvetica" w:hAnsi="Helvetica" w:cs="Helvetica"/>
      <w:b/>
      <w:bCs/>
      <w:sz w:val="20"/>
      <w:szCs w:val="20"/>
    </w:rPr>
  </w:style>
  <w:style w:type="paragraph" w:styleId="Titolo3">
    <w:name w:val="heading 3"/>
    <w:basedOn w:val="Normale"/>
    <w:next w:val="Normale"/>
    <w:qFormat/>
    <w:rsid w:val="0011051A"/>
    <w:pPr>
      <w:keepNext/>
      <w:jc w:val="center"/>
      <w:outlineLvl w:val="2"/>
    </w:pPr>
    <w:rPr>
      <w:rFonts w:ascii="Helvetica" w:hAnsi="Helvetica" w:cs="Helvetica"/>
      <w:b/>
      <w:bCs/>
      <w:sz w:val="20"/>
      <w:szCs w:val="20"/>
    </w:rPr>
  </w:style>
  <w:style w:type="paragraph" w:styleId="Titolo4">
    <w:name w:val="heading 4"/>
    <w:basedOn w:val="Normale"/>
    <w:next w:val="Normale"/>
    <w:qFormat/>
    <w:rsid w:val="0011051A"/>
    <w:pPr>
      <w:keepNext/>
      <w:jc w:val="center"/>
      <w:outlineLvl w:val="3"/>
    </w:pPr>
    <w:rPr>
      <w:b/>
      <w:bCs/>
      <w:sz w:val="22"/>
      <w:szCs w:val="22"/>
    </w:rPr>
  </w:style>
  <w:style w:type="paragraph" w:styleId="Titolo5">
    <w:name w:val="heading 5"/>
    <w:basedOn w:val="Normale"/>
    <w:next w:val="Normale"/>
    <w:qFormat/>
    <w:rsid w:val="0011051A"/>
    <w:pPr>
      <w:keepNext/>
      <w:jc w:val="both"/>
      <w:outlineLvl w:val="4"/>
    </w:pPr>
    <w:rPr>
      <w:b/>
      <w:bCs/>
      <w:i/>
      <w:iCs/>
    </w:rPr>
  </w:style>
  <w:style w:type="paragraph" w:styleId="Titolo6">
    <w:name w:val="heading 6"/>
    <w:basedOn w:val="Normale"/>
    <w:next w:val="Normale"/>
    <w:qFormat/>
    <w:rsid w:val="0011051A"/>
    <w:pPr>
      <w:keepNext/>
      <w:jc w:val="both"/>
      <w:outlineLvl w:val="5"/>
    </w:pPr>
    <w:rPr>
      <w:b/>
      <w:bCs/>
      <w:i/>
      <w:iCs/>
      <w:sz w:val="28"/>
      <w:szCs w:val="28"/>
    </w:rPr>
  </w:style>
  <w:style w:type="paragraph" w:styleId="Titolo7">
    <w:name w:val="heading 7"/>
    <w:basedOn w:val="Normale"/>
    <w:next w:val="Normale"/>
    <w:qFormat/>
    <w:rsid w:val="0011051A"/>
    <w:pPr>
      <w:keepNext/>
      <w:jc w:val="center"/>
      <w:outlineLvl w:val="6"/>
    </w:pPr>
    <w:rPr>
      <w:b/>
      <w:bCs/>
    </w:rPr>
  </w:style>
  <w:style w:type="paragraph" w:styleId="Titolo8">
    <w:name w:val="heading 8"/>
    <w:basedOn w:val="Normale"/>
    <w:next w:val="Normale"/>
    <w:qFormat/>
    <w:rsid w:val="0011051A"/>
    <w:pPr>
      <w:keepNext/>
      <w:jc w:val="center"/>
      <w:outlineLvl w:val="7"/>
    </w:pPr>
    <w:rPr>
      <w:sz w:val="28"/>
    </w:rPr>
  </w:style>
  <w:style w:type="paragraph" w:styleId="Titolo9">
    <w:name w:val="heading 9"/>
    <w:basedOn w:val="Normale"/>
    <w:next w:val="Normale"/>
    <w:qFormat/>
    <w:rsid w:val="0011051A"/>
    <w:pPr>
      <w:keepNext/>
      <w:tabs>
        <w:tab w:val="left" w:pos="1500"/>
      </w:tabs>
      <w:jc w:val="both"/>
      <w:outlineLvl w:val="8"/>
    </w:pPr>
    <w:rPr>
      <w:b/>
      <w:bCs/>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rsid w:val="0011051A"/>
    <w:rPr>
      <w:rFonts w:ascii="Cambria" w:hAnsi="Cambria" w:cs="Cambria"/>
      <w:b/>
      <w:bCs/>
      <w:kern w:val="32"/>
      <w:sz w:val="32"/>
      <w:szCs w:val="32"/>
    </w:rPr>
  </w:style>
  <w:style w:type="character" w:customStyle="1" w:styleId="Heading2Char">
    <w:name w:val="Heading 2 Char"/>
    <w:rsid w:val="0011051A"/>
    <w:rPr>
      <w:rFonts w:ascii="Cambria" w:hAnsi="Cambria" w:cs="Cambria"/>
      <w:b/>
      <w:bCs/>
      <w:i/>
      <w:iCs/>
      <w:sz w:val="28"/>
      <w:szCs w:val="28"/>
    </w:rPr>
  </w:style>
  <w:style w:type="character" w:customStyle="1" w:styleId="Heading3Char">
    <w:name w:val="Heading 3 Char"/>
    <w:rsid w:val="0011051A"/>
    <w:rPr>
      <w:rFonts w:ascii="Cambria" w:hAnsi="Cambria" w:cs="Cambria"/>
      <w:b/>
      <w:bCs/>
      <w:sz w:val="26"/>
      <w:szCs w:val="26"/>
    </w:rPr>
  </w:style>
  <w:style w:type="character" w:customStyle="1" w:styleId="Heading4Char">
    <w:name w:val="Heading 4 Char"/>
    <w:rsid w:val="0011051A"/>
    <w:rPr>
      <w:rFonts w:ascii="Times New Roman" w:hAnsi="Times New Roman" w:cs="Times New Roman"/>
      <w:b/>
      <w:bCs/>
      <w:sz w:val="28"/>
      <w:szCs w:val="28"/>
    </w:rPr>
  </w:style>
  <w:style w:type="character" w:customStyle="1" w:styleId="Heading5Char">
    <w:name w:val="Heading 5 Char"/>
    <w:rsid w:val="0011051A"/>
    <w:rPr>
      <w:rFonts w:ascii="Times New Roman" w:hAnsi="Times New Roman" w:cs="Times New Roman"/>
      <w:b/>
      <w:bCs/>
      <w:i/>
      <w:iCs/>
      <w:sz w:val="26"/>
      <w:szCs w:val="26"/>
    </w:rPr>
  </w:style>
  <w:style w:type="character" w:customStyle="1" w:styleId="Heading6Char">
    <w:name w:val="Heading 6 Char"/>
    <w:rsid w:val="0011051A"/>
    <w:rPr>
      <w:rFonts w:ascii="Times New Roman" w:hAnsi="Times New Roman" w:cs="Times New Roman"/>
      <w:b/>
      <w:bCs/>
    </w:rPr>
  </w:style>
  <w:style w:type="character" w:customStyle="1" w:styleId="Heading7Char">
    <w:name w:val="Heading 7 Char"/>
    <w:rsid w:val="0011051A"/>
    <w:rPr>
      <w:rFonts w:ascii="Times New Roman" w:hAnsi="Times New Roman" w:cs="Times New Roman"/>
      <w:sz w:val="24"/>
      <w:szCs w:val="24"/>
    </w:rPr>
  </w:style>
  <w:style w:type="paragraph" w:customStyle="1" w:styleId="Corpotesto1">
    <w:name w:val="Corpo testo1"/>
    <w:basedOn w:val="Normale"/>
    <w:semiHidden/>
    <w:rsid w:val="0011051A"/>
    <w:pPr>
      <w:jc w:val="both"/>
    </w:pPr>
  </w:style>
  <w:style w:type="character" w:customStyle="1" w:styleId="BodyTextChar">
    <w:name w:val="Body Text Char"/>
    <w:rsid w:val="0011051A"/>
    <w:rPr>
      <w:rFonts w:ascii="Times New Roman" w:hAnsi="Times New Roman" w:cs="Times New Roman"/>
      <w:sz w:val="24"/>
      <w:szCs w:val="24"/>
    </w:rPr>
  </w:style>
  <w:style w:type="paragraph" w:styleId="Rientrocorpodeltesto">
    <w:name w:val="Body Text Indent"/>
    <w:basedOn w:val="Normale"/>
    <w:semiHidden/>
    <w:rsid w:val="0011051A"/>
    <w:pPr>
      <w:jc w:val="both"/>
    </w:pPr>
    <w:rPr>
      <w:sz w:val="22"/>
      <w:szCs w:val="22"/>
    </w:rPr>
  </w:style>
  <w:style w:type="character" w:customStyle="1" w:styleId="BodyText2Char">
    <w:name w:val="Body Text 2 Char"/>
    <w:rsid w:val="0011051A"/>
    <w:rPr>
      <w:rFonts w:ascii="Times New Roman" w:hAnsi="Times New Roman" w:cs="Times New Roman"/>
      <w:sz w:val="24"/>
      <w:szCs w:val="24"/>
    </w:rPr>
  </w:style>
  <w:style w:type="paragraph" w:styleId="Corpodeltesto3">
    <w:name w:val="Body Text 3"/>
    <w:basedOn w:val="Normale"/>
    <w:semiHidden/>
    <w:rsid w:val="0011051A"/>
    <w:pPr>
      <w:spacing w:before="120" w:line="360" w:lineRule="auto"/>
      <w:jc w:val="both"/>
    </w:pPr>
    <w:rPr>
      <w:b/>
      <w:bCs/>
      <w:sz w:val="22"/>
      <w:szCs w:val="22"/>
    </w:rPr>
  </w:style>
  <w:style w:type="character" w:customStyle="1" w:styleId="BodyText3Char">
    <w:name w:val="Body Text 3 Char"/>
    <w:rsid w:val="0011051A"/>
    <w:rPr>
      <w:rFonts w:ascii="Times New Roman" w:hAnsi="Times New Roman" w:cs="Times New Roman"/>
      <w:sz w:val="16"/>
      <w:szCs w:val="16"/>
    </w:rPr>
  </w:style>
  <w:style w:type="character" w:styleId="Enfasigrassetto">
    <w:name w:val="Strong"/>
    <w:qFormat/>
    <w:rsid w:val="0011051A"/>
    <w:rPr>
      <w:rFonts w:ascii="Times New Roman" w:hAnsi="Times New Roman" w:cs="Times New Roman"/>
      <w:b/>
      <w:bCs/>
    </w:rPr>
  </w:style>
  <w:style w:type="paragraph" w:styleId="Titolo">
    <w:name w:val="Title"/>
    <w:basedOn w:val="Normale"/>
    <w:qFormat/>
    <w:rsid w:val="0011051A"/>
    <w:pPr>
      <w:jc w:val="center"/>
    </w:pPr>
    <w:rPr>
      <w:b/>
      <w:bCs/>
      <w:sz w:val="32"/>
      <w:szCs w:val="32"/>
    </w:rPr>
  </w:style>
  <w:style w:type="character" w:customStyle="1" w:styleId="TitleChar">
    <w:name w:val="Title Char"/>
    <w:rsid w:val="0011051A"/>
    <w:rPr>
      <w:rFonts w:ascii="Cambria" w:hAnsi="Cambria" w:cs="Cambria"/>
      <w:b/>
      <w:bCs/>
      <w:kern w:val="28"/>
      <w:sz w:val="32"/>
      <w:szCs w:val="32"/>
    </w:rPr>
  </w:style>
  <w:style w:type="character" w:styleId="Collegamentoipertestuale">
    <w:name w:val="Hyperlink"/>
    <w:semiHidden/>
    <w:rsid w:val="0011051A"/>
    <w:rPr>
      <w:rFonts w:ascii="Times New Roman" w:hAnsi="Times New Roman" w:cs="Times New Roman"/>
      <w:color w:val="0000FF"/>
      <w:u w:val="single"/>
    </w:rPr>
  </w:style>
  <w:style w:type="character" w:styleId="Enfasicorsivo">
    <w:name w:val="Emphasis"/>
    <w:qFormat/>
    <w:rsid w:val="0011051A"/>
    <w:rPr>
      <w:i/>
      <w:iCs/>
    </w:rPr>
  </w:style>
  <w:style w:type="paragraph" w:styleId="Intestazione">
    <w:name w:val="header"/>
    <w:basedOn w:val="Normale"/>
    <w:semiHidden/>
    <w:rsid w:val="0011051A"/>
    <w:pPr>
      <w:tabs>
        <w:tab w:val="center" w:pos="4819"/>
        <w:tab w:val="right" w:pos="9638"/>
      </w:tabs>
    </w:pPr>
  </w:style>
  <w:style w:type="paragraph" w:styleId="Pidipagina">
    <w:name w:val="footer"/>
    <w:basedOn w:val="Normale"/>
    <w:semiHidden/>
    <w:rsid w:val="0011051A"/>
    <w:pPr>
      <w:tabs>
        <w:tab w:val="center" w:pos="4819"/>
        <w:tab w:val="right" w:pos="9638"/>
      </w:tabs>
    </w:pPr>
  </w:style>
  <w:style w:type="paragraph" w:customStyle="1" w:styleId="NormaleA">
    <w:name w:val="Normale A"/>
    <w:rsid w:val="0011051A"/>
    <w:rPr>
      <w:rFonts w:eastAsia="ヒラギノ角ゴ Pro W3"/>
      <w:color w:val="000000"/>
      <w:kern w:val="1"/>
      <w:sz w:val="24"/>
      <w:lang w:eastAsia="hi-IN"/>
    </w:rPr>
  </w:style>
  <w:style w:type="paragraph" w:styleId="Corpodeltesto2">
    <w:name w:val="Body Text 2"/>
    <w:basedOn w:val="Normale"/>
    <w:semiHidden/>
    <w:rsid w:val="0011051A"/>
    <w:pPr>
      <w:jc w:val="both"/>
    </w:pPr>
    <w:rPr>
      <w:sz w:val="22"/>
      <w:szCs w:val="22"/>
    </w:rPr>
  </w:style>
  <w:style w:type="paragraph" w:styleId="NormaleWeb">
    <w:name w:val="Normal (Web)"/>
    <w:basedOn w:val="Normale"/>
    <w:semiHidden/>
    <w:rsid w:val="0011051A"/>
    <w:pPr>
      <w:spacing w:before="100" w:after="100"/>
    </w:pPr>
    <w:rPr>
      <w:rFonts w:ascii="Arial Unicode MS" w:eastAsia="Arial Unicode MS" w:hAnsi="Arial Unicode MS" w:cs="Arial Unicode MS"/>
      <w:lang w:eastAsia="ar-SA"/>
    </w:rPr>
  </w:style>
  <w:style w:type="paragraph" w:styleId="Sottotitolo">
    <w:name w:val="Subtitle"/>
    <w:basedOn w:val="Normale"/>
    <w:qFormat/>
    <w:rsid w:val="0011051A"/>
    <w:rPr>
      <w:b/>
      <w:bCs/>
      <w:sz w:val="28"/>
    </w:rPr>
  </w:style>
  <w:style w:type="paragraph" w:customStyle="1" w:styleId="TableParagraph">
    <w:name w:val="Table Paragraph"/>
    <w:basedOn w:val="Normale"/>
    <w:rsid w:val="0011051A"/>
    <w:pPr>
      <w:widowControl w:val="0"/>
      <w:autoSpaceDE w:val="0"/>
      <w:autoSpaceDN w:val="0"/>
      <w:spacing w:before="4"/>
      <w:ind w:left="4"/>
    </w:pPr>
    <w:rPr>
      <w:rFonts w:ascii="Arial" w:hAnsi="Arial" w:cs="Arial"/>
      <w:sz w:val="22"/>
      <w:szCs w:val="22"/>
      <w:lang w:val="en-US" w:eastAsia="en-US"/>
    </w:rPr>
  </w:style>
  <w:style w:type="paragraph" w:styleId="Testofumetto">
    <w:name w:val="Balloon Text"/>
    <w:basedOn w:val="Normale"/>
    <w:link w:val="TestofumettoCarattere"/>
    <w:uiPriority w:val="99"/>
    <w:semiHidden/>
    <w:unhideWhenUsed/>
    <w:rsid w:val="00E64105"/>
    <w:rPr>
      <w:rFonts w:ascii="Segoe UI" w:hAnsi="Segoe UI"/>
      <w:sz w:val="18"/>
      <w:szCs w:val="18"/>
    </w:rPr>
  </w:style>
  <w:style w:type="character" w:customStyle="1" w:styleId="TestofumettoCarattere">
    <w:name w:val="Testo fumetto Carattere"/>
    <w:link w:val="Testofumetto"/>
    <w:uiPriority w:val="99"/>
    <w:semiHidden/>
    <w:rsid w:val="00E64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vito@csai.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4810</Words>
  <Characters>27417</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RPG 2021 Accelerazione</vt:lpstr>
    </vt:vector>
  </TitlesOfParts>
  <Company>ACI Sport</Company>
  <LinksUpToDate>false</LinksUpToDate>
  <CharactersWithSpaces>32163</CharactersWithSpaces>
  <SharedDoc>false</SharedDoc>
  <HLinks>
    <vt:vector size="6" baseType="variant">
      <vt:variant>
        <vt:i4>6160486</vt:i4>
      </vt:variant>
      <vt:variant>
        <vt:i4>0</vt:i4>
      </vt:variant>
      <vt:variant>
        <vt:i4>0</vt:i4>
      </vt:variant>
      <vt:variant>
        <vt:i4>5</vt:i4>
      </vt:variant>
      <vt:variant>
        <vt:lpwstr>mailto:a.devito@csai.aci.it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2021 Accelerazione</dc:title>
  <dc:subject/>
  <dc:creator>Petrini Massimo</dc:creator>
  <cp:keywords/>
  <dc:description/>
  <cp:lastModifiedBy>MSofficepro83</cp:lastModifiedBy>
  <cp:revision>10</cp:revision>
  <cp:lastPrinted>2022-06-22T10:21:00Z</cp:lastPrinted>
  <dcterms:created xsi:type="dcterms:W3CDTF">2023-01-23T11:41:00Z</dcterms:created>
  <dcterms:modified xsi:type="dcterms:W3CDTF">2023-01-23T14:56:00Z</dcterms:modified>
</cp:coreProperties>
</file>